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 w:lineRule="auto"/>
        <w:ind w:left="-142" w:firstLine="0"/>
        <w:jc w:val="center"/>
        <w:rPr>
          <w:rFonts w:ascii="Be Vietnam Pro" w:cs="Be Vietnam Pro" w:eastAsia="Be Vietnam Pro" w:hAnsi="Be Vietnam Pro"/>
          <w:sz w:val="32"/>
          <w:szCs w:val="32"/>
        </w:rPr>
      </w:pPr>
      <w:r w:rsidDel="00000000" w:rsidR="00000000" w:rsidRPr="00000000">
        <w:rPr>
          <w:rFonts w:ascii="Be Vietnam Pro" w:cs="Be Vietnam Pro" w:eastAsia="Be Vietnam Pro" w:hAnsi="Be Vietnam Pro"/>
          <w:b w:val="1"/>
          <w:bCs w:val="1"/>
          <w:color w:val="6a1b9a"/>
          <w:sz w:val="32"/>
          <w:szCs w:val="32"/>
          <w:rtl w:val="0"/>
        </w:rPr>
        <w:t xml:space="preserve">THẺ VẠN NĂNG VIKKIONE CONNECT - THẺ SINH VIÊN/CBNV</w:t>
      </w:r>
      <w:r w:rsidDel="00000000" w:rsidR="00000000" w:rsidRPr="00000000">
        <w:rPr>
          <w:rtl w:val="0"/>
        </w:rPr>
      </w:r>
    </w:p>
    <w:p w:rsidR="00000000" w:rsidDel="00000000" w:rsidP="00000000" w:rsidRDefault="00000000" w:rsidRPr="00000000" w14:paraId="00000002">
      <w:pPr>
        <w:pBdr>
          <w:bottom w:color="6a1b9a" w:space="4" w:sz="8" w:val="single"/>
        </w:pBdr>
        <w:spacing w:after="140" w:lineRule="auto"/>
        <w:jc w:val="center"/>
        <w:rPr>
          <w:rFonts w:ascii="Be Vietnam Pro" w:cs="Be Vietnam Pro" w:eastAsia="Be Vietnam Pro" w:hAnsi="Be Vietnam Pro"/>
          <w:sz w:val="28"/>
          <w:szCs w:val="28"/>
        </w:rPr>
      </w:pPr>
      <w:r w:rsidDel="00000000" w:rsidR="00000000" w:rsidRPr="00000000">
        <w:rPr>
          <w:rFonts w:ascii="Be Vietnam Pro" w:cs="Be Vietnam Pro" w:eastAsia="Be Vietnam Pro" w:hAnsi="Be Vietnam Pro"/>
          <w:b w:val="1"/>
          <w:bCs w:val="1"/>
          <w:sz w:val="28"/>
          <w:szCs w:val="28"/>
          <w:rtl w:val="0"/>
        </w:rPr>
        <w:t xml:space="preserve">CHÍNH SÁCH – QUYỀN LỢI – NGHĨA VỤ DÀNH CHO SINH VIÊN</w:t>
      </w:r>
      <w:r w:rsidDel="00000000" w:rsidR="00000000" w:rsidRPr="00000000">
        <w:rPr>
          <w:rtl w:val="0"/>
        </w:rPr>
      </w:r>
    </w:p>
    <w:p w:rsidR="00000000" w:rsidDel="00000000" w:rsidP="00000000" w:rsidRDefault="00000000" w:rsidRPr="00000000" w14:paraId="00000003">
      <w:pPr>
        <w:pBdr>
          <w:bottom w:color="f57c00" w:space="3" w:sz="8" w:val="single"/>
        </w:pBdr>
        <w:spacing w:after="80" w:before="19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4a148c"/>
          <w:sz w:val="24"/>
          <w:szCs w:val="24"/>
          <w:rtl w:val="0"/>
        </w:rPr>
        <w:t xml:space="preserve">1. Thẻ VikkiONE Connect là gì?</w:t>
      </w:r>
      <w:r w:rsidDel="00000000" w:rsidR="00000000" w:rsidRPr="00000000">
        <w:rPr>
          <w:rtl w:val="0"/>
        </w:rPr>
      </w:r>
    </w:p>
    <w:p w:rsidR="00000000" w:rsidDel="00000000" w:rsidP="00000000" w:rsidRDefault="00000000" w:rsidRPr="00000000" w14:paraId="00000004">
      <w:pPr>
        <w:spacing w:after="90" w:line="27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sz w:val="24"/>
          <w:szCs w:val="24"/>
          <w:rtl w:val="0"/>
        </w:rPr>
        <w:t xml:space="preserve">Thẻ VikkiONE Connect là thẻ đa năng (thẻ kép) kết hợp thẻ sinh viên/CBNV do Vikki Bank tài trợ, tích hợp các tiện ích lựa chọn trên cùng một chiếc thẻ:</w:t>
      </w:r>
    </w:p>
    <w:p w:rsidR="00000000" w:rsidDel="00000000" w:rsidP="00000000" w:rsidRDefault="00000000" w:rsidRPr="00000000" w14:paraId="000000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Thẻ sinh viên/Th</w:t>
      </w:r>
      <w:r w:rsidDel="00000000" w:rsidR="00000000" w:rsidRPr="00000000">
        <w:rPr>
          <w:rFonts w:ascii="Be Vietnam Pro" w:cs="Be Vietnam Pro" w:eastAsia="Be Vietnam Pro" w:hAnsi="Be Vietnam Pro"/>
          <w:b w:val="1"/>
          <w:bCs w:val="1"/>
          <w:sz w:val="24"/>
          <w:szCs w:val="24"/>
          <w:rtl w:val="0"/>
        </w:rPr>
        <w:t xml:space="preserve">ẻ ATM thanh toán</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Be Vietnam Pro" w:cs="Be Vietnam Pro" w:eastAsia="Be Vietnam Pro" w:hAnsi="Be Vietnam Pro"/>
          <w:sz w:val="24"/>
          <w:szCs w:val="24"/>
          <w:rtl w:val="0"/>
        </w:rPr>
        <w:t xml:space="preserve">- theo thiết kế thống nhất với nhà Trường.</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Thẻ tín dụng (Credit)</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 theo nhu c</w:t>
      </w:r>
      <w:r w:rsidDel="00000000" w:rsidR="00000000" w:rsidRPr="00000000">
        <w:rPr>
          <w:rFonts w:ascii="Be Vietnam Pro" w:cs="Be Vietnam Pro" w:eastAsia="Be Vietnam Pro" w:hAnsi="Be Vietnam Pro"/>
          <w:sz w:val="24"/>
          <w:szCs w:val="24"/>
          <w:rtl w:val="0"/>
        </w:rPr>
        <w:t xml:space="preserve">ầu cá nhân và gia đình của Sinh viên.</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Tiện ích khác</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 thanh toán không tiền mặt, đi Metro/phương tiện công cộng (ưu đãi), tích hợp kiểm soát ra vào, điểm danh, gửi xe, thư viện, căn tin trong khuôn viên trường.</w:t>
      </w:r>
      <w:r w:rsidDel="00000000" w:rsidR="00000000" w:rsidRPr="00000000">
        <w:rPr>
          <w:rtl w:val="0"/>
        </w:rPr>
      </w:r>
    </w:p>
    <w:p w:rsidR="00000000" w:rsidDel="00000000" w:rsidP="00000000" w:rsidRDefault="00000000" w:rsidRPr="00000000" w14:paraId="00000008">
      <w:pPr>
        <w:pBdr>
          <w:bottom w:color="f57c00" w:space="3" w:sz="8" w:val="single"/>
        </w:pBdr>
        <w:spacing w:after="80" w:before="19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4a148c"/>
          <w:sz w:val="24"/>
          <w:szCs w:val="24"/>
          <w:rtl w:val="0"/>
        </w:rPr>
        <w:t xml:space="preserve">2. Quyền lợi của sinh viên (chủ thẻ)</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Thẻ sinh viên vừa có chức năng thẻ ngân hàng – tiện lợi cho học tập và chi tiêu chỉ trên cùng một thẻ.</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sz w:val="24"/>
          <w:szCs w:val="24"/>
          <w:rtl w:val="0"/>
        </w:rPr>
        <w:t xml:space="preserve">Thẻ Sinh viên - Thẻ ATM thanh toán</w:t>
      </w:r>
      <w:r w:rsidDel="00000000" w:rsidR="00000000" w:rsidRPr="00000000">
        <w:rPr>
          <w:rFonts w:ascii="Be Vietnam Pro" w:cs="Be Vietnam Pro" w:eastAsia="Be Vietnam Pro" w:hAnsi="Be Vietnam Pro"/>
          <w:sz w:val="24"/>
          <w:szCs w:val="24"/>
          <w:rtl w:val="0"/>
        </w:rPr>
        <w:t xml:space="preserve">: </w:t>
      </w: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Miễn phí </w:t>
      </w:r>
      <w:r w:rsidDel="00000000" w:rsidR="00000000" w:rsidRPr="00000000">
        <w:rPr>
          <w:rFonts w:ascii="Be Vietnam Pro" w:cs="Be Vietnam Pro" w:eastAsia="Be Vietnam Pro" w:hAnsi="Be Vietnam Pro"/>
          <w:i w:val="0"/>
          <w:iCs w:val="0"/>
          <w:smallCaps w:val="0"/>
          <w:strike w:val="0"/>
          <w:color w:val="000000"/>
          <w:sz w:val="24"/>
          <w:szCs w:val="24"/>
          <w:u w:val="none"/>
          <w:shd w:fill="auto" w:val="clear"/>
          <w:vertAlign w:val="baseline"/>
          <w:rtl w:val="0"/>
        </w:rPr>
        <w:t xml:space="preserve">phát hành và </w:t>
      </w: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miễn phí</w:t>
      </w:r>
      <w:r w:rsidDel="00000000" w:rsidR="00000000" w:rsidRPr="00000000">
        <w:rPr>
          <w:rFonts w:ascii="Be Vietnam Pro" w:cs="Be Vietnam Pro" w:eastAsia="Be Vietnam Pro" w:hAnsi="Be Vietnam Pro"/>
          <w:i w:val="0"/>
          <w:iCs w:val="0"/>
          <w:smallCaps w:val="0"/>
          <w:strike w:val="0"/>
          <w:color w:val="000000"/>
          <w:sz w:val="24"/>
          <w:szCs w:val="24"/>
          <w:u w:val="none"/>
          <w:shd w:fill="auto" w:val="clear"/>
          <w:vertAlign w:val="baseline"/>
          <w:rtl w:val="0"/>
        </w:rPr>
        <w:t xml:space="preserve"> thường niên</w:t>
      </w:r>
      <w:r w:rsidDel="00000000" w:rsidR="00000000" w:rsidRPr="00000000">
        <w:rPr>
          <w:rFonts w:ascii="Be Vietnam Pro" w:cs="Be Vietnam Pro" w:eastAsia="Be Vietnam Pro" w:hAnsi="Be Vietnam Pro"/>
          <w:sz w:val="24"/>
          <w:szCs w:val="24"/>
          <w:rtl w:val="0"/>
        </w:rPr>
        <w:t xml:space="preserve">.</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sz w:val="24"/>
          <w:szCs w:val="24"/>
          <w:rtl w:val="0"/>
        </w:rPr>
        <w:t xml:space="preserve">Thẻ</w:t>
      </w: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 tín dụng</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được cấp khi có nhu cầu c</w:t>
      </w:r>
      <w:r w:rsidDel="00000000" w:rsidR="00000000" w:rsidRPr="00000000">
        <w:rPr>
          <w:rFonts w:ascii="Be Vietnam Pro" w:cs="Be Vietnam Pro" w:eastAsia="Be Vietnam Pro" w:hAnsi="Be Vietnam Pro"/>
          <w:sz w:val="24"/>
          <w:szCs w:val="24"/>
          <w:rtl w:val="0"/>
        </w:rPr>
        <w:t xml:space="preserve">ủa Sinh viên và Gia đình</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l</w:t>
      </w:r>
      <w:r w:rsidDel="00000000" w:rsidR="00000000" w:rsidRPr="00000000">
        <w:rPr>
          <w:rFonts w:ascii="Be Vietnam Pro" w:cs="Be Vietnam Pro" w:eastAsia="Be Vietnam Pro" w:hAnsi="Be Vietnam Pro"/>
          <w:sz w:val="24"/>
          <w:szCs w:val="24"/>
          <w:rtl w:val="0"/>
        </w:rPr>
        <w:t xml:space="preserve">ên đến 40.000.000 đồng</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Miễn lãi đến 55 ngày</w:t>
      </w:r>
      <w:r w:rsidDel="00000000" w:rsidR="00000000" w:rsidRPr="00000000">
        <w:rPr>
          <w:rFonts w:ascii="Be Vietnam Pro" w:cs="Be Vietnam Pro" w:eastAsia="Be Vietnam Pro" w:hAnsi="Be Vietnam Pro"/>
          <w:b w:val="1"/>
          <w:bCs w:val="1"/>
          <w:sz w:val="24"/>
          <w:szCs w:val="24"/>
          <w:rtl w:val="0"/>
        </w:rPr>
        <w:t xml:space="preserve">.</w:t>
      </w: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Be Vietnam Pro" w:cs="Be Vietnam Pro" w:eastAsia="Be Vietnam Pro" w:hAnsi="Be Vietnam Pro"/>
          <w:b w:val="1"/>
          <w:bCs w:val="1"/>
          <w:sz w:val="24"/>
          <w:szCs w:val="24"/>
          <w:rtl w:val="0"/>
        </w:rPr>
        <w:t xml:space="preserve">Miễn phí</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th</w:t>
      </w:r>
      <w:r w:rsidDel="00000000" w:rsidR="00000000" w:rsidRPr="00000000">
        <w:rPr>
          <w:rFonts w:ascii="Be Vietnam Pro" w:cs="Be Vietnam Pro" w:eastAsia="Be Vietnam Pro" w:hAnsi="Be Vietnam Pro"/>
          <w:sz w:val="24"/>
          <w:szCs w:val="24"/>
          <w:rtl w:val="0"/>
        </w:rPr>
        <w:t xml:space="preserve">ường niên năm đầu tiên. </w:t>
      </w:r>
      <w:r w:rsidDel="00000000" w:rsidR="00000000" w:rsidRPr="00000000">
        <w:rPr>
          <w:rFonts w:ascii="Be Vietnam Pro" w:cs="Be Vietnam Pro" w:eastAsia="Be Vietnam Pro" w:hAnsi="Be Vietnam Pro"/>
          <w:b w:val="1"/>
          <w:bCs w:val="1"/>
          <w:sz w:val="24"/>
          <w:szCs w:val="24"/>
          <w:rtl w:val="0"/>
        </w:rPr>
        <w:t xml:space="preserve">Miễn phí các năm tiếp theo</w:t>
      </w:r>
      <w:r w:rsidDel="00000000" w:rsidR="00000000" w:rsidRPr="00000000">
        <w:rPr>
          <w:rFonts w:ascii="Be Vietnam Pro" w:cs="Be Vietnam Pro" w:eastAsia="Be Vietnam Pro" w:hAnsi="Be Vietnam Pro"/>
          <w:sz w:val="24"/>
          <w:szCs w:val="24"/>
          <w:rtl w:val="0"/>
        </w:rPr>
        <w:t xml:space="preserve"> nếu chi tiêu tối thiểu 05 triệu đồng/năm (Phí thường niên: 110.000 đồng/năm).</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Chủ động kiểm soát</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bật/khóa chức năng tín dụng, quản lý chi tiêu, khóa/mở thẻ ngay trên App Vikki.</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Thẻ ảo (Virtual Card)</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trên App: thanh toán online ngay khi mở thẻ thành công và xuất trình khi quên/mất thẻ vật lý.</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Ưu đãi sử dụng</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hoàn tiền tiêu dùng lên đến </w:t>
      </w: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10%</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số tiền chi tiêu hằng tháng, tích điểm SkyPoint, miễn phí/ưu đãi Metro và giao thông công cộng theo quy định hiện hành và các ưu đãi Vikki Bank đang áp dụng cho chủ thẻ</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Thanh toán học phí thuận tiện</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qua thẻ/ứng dụng; tích hợp tiện ích trong khuôn viên trường (ra vào, điểm danh, gửi xe – theo lộ trình).</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Được hỗ trợ nhanh</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qua Vikki Care 1900 6608, In-App chat hoặc kênh hỗ trợ giữa Vikki Bank và Nhà trường.</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55" w:before="0" w:line="264" w:lineRule="auto"/>
        <w:ind w:left="420" w:right="0" w:firstLine="0"/>
        <w:jc w:val="both"/>
        <w:rPr>
          <w:rFonts w:ascii="Be Vietnam Pro" w:cs="Be Vietnam Pro" w:eastAsia="Be Vietnam Pro" w:hAnsi="Be Vietnam Pro"/>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55" w:before="0" w:line="264" w:lineRule="auto"/>
        <w:ind w:left="420" w:right="0" w:firstLine="0"/>
        <w:jc w:val="both"/>
        <w:rPr>
          <w:rFonts w:ascii="Be Vietnam Pro" w:cs="Be Vietnam Pro" w:eastAsia="Be Vietnam Pro" w:hAnsi="Be Vietnam Pro"/>
          <w:sz w:val="24"/>
          <w:szCs w:val="24"/>
        </w:rPr>
      </w:pPr>
      <w:r w:rsidDel="00000000" w:rsidR="00000000" w:rsidRPr="00000000">
        <w:rPr>
          <w:rtl w:val="0"/>
        </w:rPr>
      </w:r>
    </w:p>
    <w:p w:rsidR="00000000" w:rsidDel="00000000" w:rsidP="00000000" w:rsidRDefault="00000000" w:rsidRPr="00000000" w14:paraId="00000013">
      <w:pPr>
        <w:pBdr>
          <w:bottom w:color="f57c00" w:space="3" w:sz="8" w:val="single"/>
        </w:pBdr>
        <w:spacing w:after="80" w:before="19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4a148c"/>
          <w:sz w:val="24"/>
          <w:szCs w:val="24"/>
          <w:rtl w:val="0"/>
        </w:rPr>
        <w:t xml:space="preserve">3. Nghĩa vụ &amp; trách nhiệm của sinh viên (chủ thẻ)</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Cung cấp thông tin chính xác</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cung cấp và cập nhật thông tin cá nhân, giấy tờ tùy thân, số điện thoại, email đúng, đầy đủ, trung thực.</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Bảo mật thông tin thẻ</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không chia sẻ mã PIN, mật khẩu ứng dụng, Smart OTP/OTP, số thẻ, CVV cho bất kỳ ai; không cho người khác mượn/sử dụng thẻ.</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Sử dụng đúng mục đích</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dùng thẻ cho mục đích cá nhân hợp pháp, tuân thủ quy định của Nhà trường, Vikki Bank và pháp luật; không dùng cho giao dịch bị cấm/gian lận.</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Thanh toán đúng hạn</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nếu dùng chức năng tín dụng, phải thanh toán ít nhất số tiền tối thiểu trước ngày đến hạn; tốt nhất là thanh toán toàn bộ dư nợ để không phát sinh lãi.</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Chi tiêu trong khả năng chi trả</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chỉ dùng thẻ trong phạm vi có thể hoàn trả; không xem hạn mức tín dụng là thu nhập cá nhân.</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Chủ động theo dõi sao kê</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kiểm tra giao dịch và sao kê hằng tháng trên ứng dụng/email; phản hồi sớm nếu phát hiện giao dịch lạ/sai lệch.</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Thông báo khi có rủi ro</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khi mất thẻ, mất điện thoại, nghi ngờ lộ thông tin hoặc giao dịch bất thường, khóa thẻ ngay trên ứng dụng và liên hệ Vikki Care 1900 6608.</w:t>
      </w:r>
    </w:p>
    <w:p w:rsidR="00000000" w:rsidDel="00000000" w:rsidP="00000000" w:rsidRDefault="00000000" w:rsidRPr="00000000" w14:paraId="0000001B">
      <w:pPr>
        <w:pBdr>
          <w:bottom w:color="f57c00" w:space="3" w:sz="8" w:val="single"/>
        </w:pBdr>
        <w:spacing w:after="80" w:before="19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4a148c"/>
          <w:sz w:val="24"/>
          <w:szCs w:val="24"/>
          <w:rtl w:val="0"/>
        </w:rPr>
        <w:t xml:space="preserve">4. Hiểu đúng về thẻ tín dụng (Credit card)</w:t>
      </w:r>
      <w:r w:rsidDel="00000000" w:rsidR="00000000" w:rsidRPr="00000000">
        <w:rPr>
          <w:rtl w:val="0"/>
        </w:rPr>
      </w:r>
    </w:p>
    <w:p w:rsidR="00000000" w:rsidDel="00000000" w:rsidP="00000000" w:rsidRDefault="00000000" w:rsidRPr="00000000" w14:paraId="0000001C">
      <w:pPr>
        <w:spacing w:after="90" w:line="27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sz w:val="24"/>
          <w:szCs w:val="24"/>
          <w:rtl w:val="0"/>
        </w:rPr>
        <w:t xml:space="preserve">Thẻ tín dụng cho phép sinh viên </w:t>
      </w:r>
      <w:r w:rsidDel="00000000" w:rsidR="00000000" w:rsidRPr="00000000">
        <w:rPr>
          <w:rFonts w:ascii="Be Vietnam Pro" w:cs="Be Vietnam Pro" w:eastAsia="Be Vietnam Pro" w:hAnsi="Be Vietnam Pro"/>
          <w:b w:val="1"/>
          <w:bCs w:val="1"/>
          <w:sz w:val="24"/>
          <w:szCs w:val="24"/>
          <w:rtl w:val="0"/>
        </w:rPr>
        <w:t xml:space="preserve">“chi tiêu trước – trả sau”</w:t>
      </w:r>
      <w:r w:rsidDel="00000000" w:rsidR="00000000" w:rsidRPr="00000000">
        <w:rPr>
          <w:rFonts w:ascii="Be Vietnam Pro" w:cs="Be Vietnam Pro" w:eastAsia="Be Vietnam Pro" w:hAnsi="Be Vietnam Pro"/>
          <w:sz w:val="24"/>
          <w:szCs w:val="24"/>
          <w:rtl w:val="0"/>
        </w:rPr>
        <w:t xml:space="preserve"> trong hạn mức ngân hàng cấp. Đây là tiền bạn mượn của ngân hàng, nên cần hiểu rõ và quản lý có trách nhiệm. Một số khái niệm quan trọng:</w:t>
      </w:r>
    </w:p>
    <w:tbl>
      <w:tblPr>
        <w:tblStyle w:val="Table1"/>
        <w:tblW w:w="9746.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0"/>
        <w:gridCol w:w="6346"/>
        <w:tblGridChange w:id="0">
          <w:tblGrid>
            <w:gridCol w:w="3400"/>
            <w:gridCol w:w="6346"/>
          </w:tblGrid>
        </w:tblGridChange>
      </w:tblGrid>
      <w:tr>
        <w:trPr>
          <w:cantSplit w:val="0"/>
          <w:tblHeader w:val="0"/>
        </w:trPr>
        <w:tc>
          <w:tcPr>
            <w:tcBorders>
              <w:top w:color="bfbfbf" w:space="0" w:sz="4" w:val="single"/>
              <w:left w:color="bfbfbf" w:space="0" w:sz="4" w:val="single"/>
              <w:bottom w:color="bfbfbf" w:space="0" w:sz="4" w:val="single"/>
              <w:right w:color="bfbfbf" w:space="0" w:sz="4" w:val="single"/>
            </w:tcBorders>
            <w:shd w:fill="6a1b9a" w:val="clear"/>
            <w:tcMar>
              <w:top w:w="55.0" w:type="dxa"/>
              <w:left w:w="110.0" w:type="dxa"/>
              <w:bottom w:w="55.0" w:type="dxa"/>
              <w:right w:w="110.0" w:type="dxa"/>
            </w:tcMar>
            <w:vAlign w:val="center"/>
          </w:tcPr>
          <w:p w:rsidR="00000000" w:rsidDel="00000000" w:rsidP="00000000" w:rsidRDefault="00000000" w:rsidRPr="00000000" w14:paraId="0000001D">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ffffff"/>
                <w:sz w:val="24"/>
                <w:szCs w:val="24"/>
                <w:rtl w:val="0"/>
              </w:rPr>
              <w:t xml:space="preserve">Khái niệm</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6a1b9a" w:val="clear"/>
            <w:tcMar>
              <w:top w:w="55.0" w:type="dxa"/>
              <w:left w:w="110.0" w:type="dxa"/>
              <w:bottom w:w="55.0" w:type="dxa"/>
              <w:right w:w="110.0" w:type="dxa"/>
            </w:tcMar>
            <w:vAlign w:val="center"/>
          </w:tcPr>
          <w:p w:rsidR="00000000" w:rsidDel="00000000" w:rsidP="00000000" w:rsidRDefault="00000000" w:rsidRPr="00000000" w14:paraId="0000001E">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ffffff"/>
                <w:sz w:val="24"/>
                <w:szCs w:val="24"/>
                <w:rtl w:val="0"/>
              </w:rPr>
              <w:t xml:space="preserve">Ý nghĩa</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5.0" w:type="dxa"/>
              <w:left w:w="110.0" w:type="dxa"/>
              <w:bottom w:w="55.0" w:type="dxa"/>
              <w:right w:w="110.0" w:type="dxa"/>
            </w:tcMar>
            <w:vAlign w:val="center"/>
          </w:tcPr>
          <w:p w:rsidR="00000000" w:rsidDel="00000000" w:rsidP="00000000" w:rsidRDefault="00000000" w:rsidRPr="00000000" w14:paraId="0000001F">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000000"/>
                <w:sz w:val="24"/>
                <w:szCs w:val="24"/>
                <w:rtl w:val="0"/>
              </w:rPr>
              <w:t xml:space="preserve">Hạn mức tín dụng</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5.0" w:type="dxa"/>
              <w:left w:w="110.0" w:type="dxa"/>
              <w:bottom w:w="55.0" w:type="dxa"/>
              <w:right w:w="110.0" w:type="dxa"/>
            </w:tcMar>
            <w:vAlign w:val="center"/>
          </w:tcPr>
          <w:p w:rsidR="00000000" w:rsidDel="00000000" w:rsidP="00000000" w:rsidRDefault="00000000" w:rsidRPr="00000000" w14:paraId="00000020">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color w:val="000000"/>
                <w:sz w:val="24"/>
                <w:szCs w:val="24"/>
                <w:rtl w:val="0"/>
              </w:rPr>
              <w:t xml:space="preserve">Số tiền Ng</w:t>
            </w:r>
            <w:r w:rsidDel="00000000" w:rsidR="00000000" w:rsidRPr="00000000">
              <w:rPr>
                <w:rFonts w:ascii="Be Vietnam Pro" w:cs="Be Vietnam Pro" w:eastAsia="Be Vietnam Pro" w:hAnsi="Be Vietnam Pro"/>
                <w:sz w:val="24"/>
                <w:szCs w:val="24"/>
                <w:rtl w:val="0"/>
              </w:rPr>
              <w:t xml:space="preserve">ân hàng cấp</w:t>
            </w:r>
            <w:r w:rsidDel="00000000" w:rsidR="00000000" w:rsidRPr="00000000">
              <w:rPr>
                <w:rFonts w:ascii="Be Vietnam Pro" w:cs="Be Vietnam Pro" w:eastAsia="Be Vietnam Pro" w:hAnsi="Be Vietnam Pro"/>
                <w:color w:val="000000"/>
                <w:sz w:val="24"/>
                <w:szCs w:val="24"/>
                <w:rtl w:val="0"/>
              </w:rPr>
              <w:t xml:space="preserve"> tối đa được chi tiêu bằng thẻ.</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shd w:fill="f7f2fb" w:val="clear"/>
            <w:tcMar>
              <w:top w:w="55.0" w:type="dxa"/>
              <w:left w:w="110.0" w:type="dxa"/>
              <w:bottom w:w="55.0" w:type="dxa"/>
              <w:right w:w="110.0" w:type="dxa"/>
            </w:tcMar>
            <w:vAlign w:val="center"/>
          </w:tcPr>
          <w:p w:rsidR="00000000" w:rsidDel="00000000" w:rsidP="00000000" w:rsidRDefault="00000000" w:rsidRPr="00000000" w14:paraId="00000021">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000000"/>
                <w:sz w:val="24"/>
                <w:szCs w:val="24"/>
                <w:rtl w:val="0"/>
              </w:rPr>
              <w:t xml:space="preserve">Kỳ sao kê</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7f2fb" w:val="clear"/>
            <w:tcMar>
              <w:top w:w="55.0" w:type="dxa"/>
              <w:left w:w="110.0" w:type="dxa"/>
              <w:bottom w:w="55.0" w:type="dxa"/>
              <w:right w:w="110.0" w:type="dxa"/>
            </w:tcMar>
            <w:vAlign w:val="center"/>
          </w:tcPr>
          <w:p w:rsidR="00000000" w:rsidDel="00000000" w:rsidP="00000000" w:rsidRDefault="00000000" w:rsidRPr="00000000" w14:paraId="00000022">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color w:val="000000"/>
                <w:sz w:val="24"/>
                <w:szCs w:val="24"/>
                <w:rtl w:val="0"/>
              </w:rPr>
              <w:t xml:space="preserve">Bảng kê giao dịch, lãi &amp; phí mỗi kỳ, gửi qua </w:t>
            </w:r>
            <w:r w:rsidDel="00000000" w:rsidR="00000000" w:rsidRPr="00000000">
              <w:rPr>
                <w:rFonts w:ascii="Be Vietnam Pro" w:cs="Be Vietnam Pro" w:eastAsia="Be Vietnam Pro" w:hAnsi="Be Vietnam Pro"/>
                <w:sz w:val="24"/>
                <w:szCs w:val="24"/>
                <w:rtl w:val="0"/>
              </w:rPr>
              <w:t xml:space="preserve">SMS</w:t>
            </w:r>
            <w:r w:rsidDel="00000000" w:rsidR="00000000" w:rsidRPr="00000000">
              <w:rPr>
                <w:rFonts w:ascii="Be Vietnam Pro" w:cs="Be Vietnam Pro" w:eastAsia="Be Vietnam Pro" w:hAnsi="Be Vietnam Pro"/>
                <w:color w:val="000000"/>
                <w:sz w:val="24"/>
                <w:szCs w:val="24"/>
                <w:rtl w:val="0"/>
              </w:rPr>
              <w:t xml:space="preserve">/App</w:t>
            </w:r>
            <w:r w:rsidDel="00000000" w:rsidR="00000000" w:rsidRPr="00000000">
              <w:rPr>
                <w:rFonts w:ascii="Be Vietnam Pro" w:cs="Be Vietnam Pro" w:eastAsia="Be Vietnam Pro" w:hAnsi="Be Vietnam Pro"/>
                <w:sz w:val="24"/>
                <w:szCs w:val="24"/>
                <w:rtl w:val="0"/>
              </w:rPr>
              <w:t xml:space="preserve"> (Ngày 15 hàng tháng).</w:t>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5.0" w:type="dxa"/>
              <w:left w:w="110.0" w:type="dxa"/>
              <w:bottom w:w="55.0" w:type="dxa"/>
              <w:right w:w="110.0" w:type="dxa"/>
            </w:tcMar>
            <w:vAlign w:val="center"/>
          </w:tcPr>
          <w:p w:rsidR="00000000" w:rsidDel="00000000" w:rsidP="00000000" w:rsidRDefault="00000000" w:rsidRPr="00000000" w14:paraId="00000023">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000000"/>
                <w:sz w:val="24"/>
                <w:szCs w:val="24"/>
                <w:rtl w:val="0"/>
              </w:rPr>
              <w:t xml:space="preserve">Ngày đến hạn thanh toán</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5.0" w:type="dxa"/>
              <w:left w:w="110.0" w:type="dxa"/>
              <w:bottom w:w="55.0" w:type="dxa"/>
              <w:right w:w="110.0" w:type="dxa"/>
            </w:tcMar>
            <w:vAlign w:val="center"/>
          </w:tcPr>
          <w:p w:rsidR="00000000" w:rsidDel="00000000" w:rsidP="00000000" w:rsidRDefault="00000000" w:rsidRPr="00000000" w14:paraId="00000024">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color w:val="000000"/>
                <w:sz w:val="24"/>
                <w:szCs w:val="24"/>
                <w:rtl w:val="0"/>
              </w:rPr>
              <w:t xml:space="preserve">Hạn cuối phải trả tiền cho ngân hàng để không bị tính lãi/phí</w:t>
            </w:r>
            <w:r w:rsidDel="00000000" w:rsidR="00000000" w:rsidRPr="00000000">
              <w:rPr>
                <w:rFonts w:ascii="Be Vietnam Pro" w:cs="Be Vietnam Pro" w:eastAsia="Be Vietnam Pro" w:hAnsi="Be Vietnam Pro"/>
                <w:sz w:val="24"/>
                <w:szCs w:val="24"/>
                <w:rtl w:val="0"/>
              </w:rPr>
              <w:t xml:space="preserve"> (Trước ngày 8 hàng tháng).</w:t>
            </w:r>
          </w:p>
        </w:tc>
      </w:tr>
      <w:tr>
        <w:trPr>
          <w:cantSplit w:val="0"/>
          <w:tblHeader w:val="0"/>
        </w:trPr>
        <w:tc>
          <w:tcPr>
            <w:tcBorders>
              <w:top w:color="bfbfbf" w:space="0" w:sz="4" w:val="single"/>
              <w:left w:color="bfbfbf" w:space="0" w:sz="4" w:val="single"/>
              <w:bottom w:color="bfbfbf" w:space="0" w:sz="4" w:val="single"/>
              <w:right w:color="bfbfbf" w:space="0" w:sz="4" w:val="single"/>
            </w:tcBorders>
            <w:shd w:fill="f7f2fb" w:val="clear"/>
            <w:tcMar>
              <w:top w:w="55.0" w:type="dxa"/>
              <w:left w:w="110.0" w:type="dxa"/>
              <w:bottom w:w="55.0" w:type="dxa"/>
              <w:right w:w="110.0" w:type="dxa"/>
            </w:tcMar>
            <w:vAlign w:val="center"/>
          </w:tcPr>
          <w:p w:rsidR="00000000" w:rsidDel="00000000" w:rsidP="00000000" w:rsidRDefault="00000000" w:rsidRPr="00000000" w14:paraId="00000025">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000000"/>
                <w:sz w:val="24"/>
                <w:szCs w:val="24"/>
                <w:rtl w:val="0"/>
              </w:rPr>
              <w:t xml:space="preserve">Dư nợ</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7f2fb" w:val="clear"/>
            <w:tcMar>
              <w:top w:w="55.0" w:type="dxa"/>
              <w:left w:w="110.0" w:type="dxa"/>
              <w:bottom w:w="55.0" w:type="dxa"/>
              <w:right w:w="110.0" w:type="dxa"/>
            </w:tcMar>
            <w:vAlign w:val="center"/>
          </w:tcPr>
          <w:p w:rsidR="00000000" w:rsidDel="00000000" w:rsidP="00000000" w:rsidRDefault="00000000" w:rsidRPr="00000000" w14:paraId="00000026">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color w:val="000000"/>
                <w:sz w:val="24"/>
                <w:szCs w:val="24"/>
                <w:rtl w:val="0"/>
              </w:rPr>
              <w:t xml:space="preserve">Tổng số tiền bạn đang nợ ngân hàng tại thời điểm sao kê.</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5.0" w:type="dxa"/>
              <w:left w:w="110.0" w:type="dxa"/>
              <w:bottom w:w="55.0" w:type="dxa"/>
              <w:right w:w="110.0" w:type="dxa"/>
            </w:tcMar>
            <w:vAlign w:val="center"/>
          </w:tcPr>
          <w:p w:rsidR="00000000" w:rsidDel="00000000" w:rsidP="00000000" w:rsidRDefault="00000000" w:rsidRPr="00000000" w14:paraId="00000027">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000000"/>
                <w:sz w:val="24"/>
                <w:szCs w:val="24"/>
                <w:rtl w:val="0"/>
              </w:rPr>
              <w:t xml:space="preserve">Số tiền thanh toán tối thiểu</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5.0" w:type="dxa"/>
              <w:left w:w="110.0" w:type="dxa"/>
              <w:bottom w:w="55.0" w:type="dxa"/>
              <w:right w:w="110.0" w:type="dxa"/>
            </w:tcMar>
            <w:vAlign w:val="center"/>
          </w:tcPr>
          <w:p w:rsidR="00000000" w:rsidDel="00000000" w:rsidP="00000000" w:rsidRDefault="00000000" w:rsidRPr="00000000" w14:paraId="00000028">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color w:val="000000"/>
                <w:sz w:val="24"/>
                <w:szCs w:val="24"/>
                <w:rtl w:val="0"/>
              </w:rPr>
              <w:t xml:space="preserve">Mức tối thiểu bắt buộc phải trả đúng hạn (5% dư nợ).</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shd w:fill="f7f2fb" w:val="clear"/>
            <w:tcMar>
              <w:top w:w="55.0" w:type="dxa"/>
              <w:left w:w="110.0" w:type="dxa"/>
              <w:bottom w:w="55.0" w:type="dxa"/>
              <w:right w:w="110.0" w:type="dxa"/>
            </w:tcMar>
            <w:vAlign w:val="center"/>
          </w:tcPr>
          <w:p w:rsidR="00000000" w:rsidDel="00000000" w:rsidP="00000000" w:rsidRDefault="00000000" w:rsidRPr="00000000" w14:paraId="00000029">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000000"/>
                <w:sz w:val="24"/>
                <w:szCs w:val="24"/>
                <w:rtl w:val="0"/>
              </w:rPr>
              <w:t xml:space="preserve">Thời gian miễn lãi</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7f2fb" w:val="clear"/>
            <w:tcMar>
              <w:top w:w="55.0" w:type="dxa"/>
              <w:left w:w="110.0" w:type="dxa"/>
              <w:bottom w:w="55.0" w:type="dxa"/>
              <w:right w:w="110.0" w:type="dxa"/>
            </w:tcMar>
            <w:vAlign w:val="center"/>
          </w:tcPr>
          <w:p w:rsidR="00000000" w:rsidDel="00000000" w:rsidP="00000000" w:rsidRDefault="00000000" w:rsidRPr="00000000" w14:paraId="0000002A">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color w:val="000000"/>
                <w:sz w:val="24"/>
                <w:szCs w:val="24"/>
                <w:rtl w:val="0"/>
              </w:rPr>
              <w:t xml:space="preserve">Nếu trả TOÀN BỘ dư nợ đúng hạn được quy định trên kỳ sao kê, sinh viên </w:t>
            </w:r>
            <w:r w:rsidDel="00000000" w:rsidR="00000000" w:rsidRPr="00000000">
              <w:rPr>
                <w:rFonts w:ascii="Be Vietnam Pro" w:cs="Be Vietnam Pro" w:eastAsia="Be Vietnam Pro" w:hAnsi="Be Vietnam Pro"/>
                <w:b w:val="1"/>
                <w:bCs w:val="1"/>
                <w:color w:val="000000"/>
                <w:sz w:val="24"/>
                <w:szCs w:val="24"/>
                <w:rtl w:val="0"/>
              </w:rPr>
              <w:t xml:space="preserve">không phải trả lãi</w:t>
            </w:r>
            <w:r w:rsidDel="00000000" w:rsidR="00000000" w:rsidRPr="00000000">
              <w:rPr>
                <w:rFonts w:ascii="Be Vietnam Pro" w:cs="Be Vietnam Pro" w:eastAsia="Be Vietnam Pro" w:hAnsi="Be Vietnam Pro"/>
                <w:color w:val="000000"/>
                <w:sz w:val="24"/>
                <w:szCs w:val="24"/>
                <w:rtl w:val="0"/>
              </w:rPr>
              <w:t xml:space="preserve"> (lên đến 55 ngày) cho giao dịch thanh toán mua hàng</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5.0" w:type="dxa"/>
              <w:left w:w="110.0" w:type="dxa"/>
              <w:bottom w:w="55.0" w:type="dxa"/>
              <w:right w:w="110.0" w:type="dxa"/>
            </w:tcMar>
            <w:vAlign w:val="center"/>
          </w:tcPr>
          <w:p w:rsidR="00000000" w:rsidDel="00000000" w:rsidP="00000000" w:rsidRDefault="00000000" w:rsidRPr="00000000" w14:paraId="0000002B">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000000"/>
                <w:sz w:val="24"/>
                <w:szCs w:val="24"/>
                <w:rtl w:val="0"/>
              </w:rPr>
              <w:t xml:space="preserve">Lãi suất</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5.0" w:type="dxa"/>
              <w:left w:w="110.0" w:type="dxa"/>
              <w:bottom w:w="55.0" w:type="dxa"/>
              <w:right w:w="110.0" w:type="dxa"/>
            </w:tcMar>
            <w:vAlign w:val="center"/>
          </w:tcPr>
          <w:p w:rsidR="00000000" w:rsidDel="00000000" w:rsidP="00000000" w:rsidRDefault="00000000" w:rsidRPr="00000000" w14:paraId="0000002C">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color w:val="000000"/>
                <w:sz w:val="24"/>
                <w:szCs w:val="24"/>
                <w:rtl w:val="0"/>
              </w:rPr>
              <w:t xml:space="preserve">Áp dụng 24%/năm trên phần dư nợ chưa thanh toán khi không trả đủ đúng hạn.</w:t>
            </w:r>
            <w:r w:rsidDel="00000000" w:rsidR="00000000" w:rsidRPr="00000000">
              <w:rPr>
                <w:rtl w:val="0"/>
              </w:rPr>
            </w:r>
          </w:p>
        </w:tc>
      </w:tr>
      <w:tr>
        <w:trPr>
          <w:cantSplit w:val="0"/>
          <w:tblHeader w:val="0"/>
        </w:trPr>
        <w:tc>
          <w:tcPr>
            <w:gridSpan w:val="2"/>
            <w:tcBorders>
              <w:top w:color="2e7d32" w:space="0" w:sz="8" w:val="single"/>
              <w:left w:color="2e7d32" w:space="0" w:sz="8" w:val="single"/>
              <w:bottom w:color="2e7d32" w:space="0" w:sz="8" w:val="single"/>
              <w:right w:color="2e7d32" w:space="0" w:sz="8" w:val="single"/>
            </w:tcBorders>
            <w:shd w:fill="e8f5e9" w:val="clear"/>
            <w:tcMar>
              <w:top w:w="100.0" w:type="dxa"/>
              <w:left w:w="180.0" w:type="dxa"/>
              <w:bottom w:w="100.0" w:type="dxa"/>
              <w:right w:w="180.0" w:type="dxa"/>
            </w:tcMar>
          </w:tcPr>
          <w:p w:rsidR="00000000" w:rsidDel="00000000" w:rsidP="00000000" w:rsidRDefault="00000000" w:rsidRPr="00000000" w14:paraId="0000002D">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2e7d32"/>
                <w:sz w:val="24"/>
                <w:szCs w:val="24"/>
                <w:rtl w:val="0"/>
              </w:rPr>
              <w:t xml:space="preserve">Ví dụ minh họa: trả toàn bộ với chỉ trả tối thiểu (dư nợ 2.000.000đ)</w:t>
            </w:r>
            <w:r w:rsidDel="00000000" w:rsidR="00000000" w:rsidRPr="00000000">
              <w:rPr>
                <w:rtl w:val="0"/>
              </w:rPr>
            </w:r>
          </w:p>
          <w:p w:rsidR="00000000" w:rsidDel="00000000" w:rsidP="00000000" w:rsidRDefault="00000000" w:rsidRPr="00000000" w14:paraId="0000002E">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sz w:val="24"/>
                <w:szCs w:val="24"/>
                <w:rtl w:val="0"/>
              </w:rPr>
              <w:t xml:space="preserve">• Trả toàn bộ 2.000.000đ đúng hạn </w:t>
            </w:r>
            <w:sdt>
              <w:sdtPr>
                <w:id w:val="-774035570"/>
                <w:tag w:val="goog_rdk_0"/>
              </w:sdtPr>
              <w:sdtContent>
                <w:r w:rsidDel="00000000" w:rsidR="00000000" w:rsidRPr="00000000">
                  <w:rPr>
                    <w:rFonts w:ascii="Cardo" w:cs="Cardo" w:eastAsia="Cardo" w:hAnsi="Cardo"/>
                    <w:sz w:val="24"/>
                    <w:szCs w:val="24"/>
                    <w:rtl w:val="0"/>
                  </w:rPr>
                  <w:t xml:space="preserve">→</w:t>
                </w:r>
              </w:sdtContent>
            </w:sdt>
            <w:r w:rsidDel="00000000" w:rsidR="00000000" w:rsidRPr="00000000">
              <w:rPr>
                <w:rFonts w:ascii="Be Vietnam Pro" w:cs="Be Vietnam Pro" w:eastAsia="Be Vietnam Pro" w:hAnsi="Be Vietnam Pro"/>
                <w:sz w:val="24"/>
                <w:szCs w:val="24"/>
                <w:rtl w:val="0"/>
              </w:rPr>
              <w:t xml:space="preserve"> </w:t>
            </w:r>
            <w:r w:rsidDel="00000000" w:rsidR="00000000" w:rsidRPr="00000000">
              <w:rPr>
                <w:rFonts w:ascii="Be Vietnam Pro" w:cs="Be Vietnam Pro" w:eastAsia="Be Vietnam Pro" w:hAnsi="Be Vietnam Pro"/>
                <w:b w:val="1"/>
                <w:bCs w:val="1"/>
                <w:color w:val="2e7d32"/>
                <w:sz w:val="24"/>
                <w:szCs w:val="24"/>
                <w:rtl w:val="0"/>
              </w:rPr>
              <w:t xml:space="preserve">tiền lãi = 0đ</w:t>
            </w:r>
            <w:r w:rsidDel="00000000" w:rsidR="00000000" w:rsidRPr="00000000">
              <w:rPr>
                <w:rFonts w:ascii="Be Vietnam Pro" w:cs="Be Vietnam Pro" w:eastAsia="Be Vietnam Pro" w:hAnsi="Be Vietnam Pro"/>
                <w:sz w:val="24"/>
                <w:szCs w:val="24"/>
                <w:rtl w:val="0"/>
              </w:rPr>
              <w:t xml:space="preserve">. Bạn dùng tiền ngân hàng hoàn toàn miễn phí.</w:t>
            </w:r>
          </w:p>
          <w:p w:rsidR="00000000" w:rsidDel="00000000" w:rsidP="00000000" w:rsidRDefault="00000000" w:rsidRPr="00000000" w14:paraId="0000002F">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sz w:val="24"/>
                <w:szCs w:val="24"/>
                <w:rtl w:val="0"/>
              </w:rPr>
              <w:t xml:space="preserve">• Chỉ trả tối thiểu (100.000đ) </w:t>
            </w:r>
            <w:sdt>
              <w:sdtPr>
                <w:id w:val="1038204771"/>
                <w:tag w:val="goog_rdk_1"/>
              </w:sdtPr>
              <w:sdtContent>
                <w:r w:rsidDel="00000000" w:rsidR="00000000" w:rsidRPr="00000000">
                  <w:rPr>
                    <w:rFonts w:ascii="Cardo" w:cs="Cardo" w:eastAsia="Cardo" w:hAnsi="Cardo"/>
                    <w:sz w:val="24"/>
                    <w:szCs w:val="24"/>
                    <w:rtl w:val="0"/>
                  </w:rPr>
                  <w:t xml:space="preserve">→</w:t>
                </w:r>
              </w:sdtContent>
            </w:sdt>
            <w:r w:rsidDel="00000000" w:rsidR="00000000" w:rsidRPr="00000000">
              <w:rPr>
                <w:rFonts w:ascii="Be Vietnam Pro" w:cs="Be Vietnam Pro" w:eastAsia="Be Vietnam Pro" w:hAnsi="Be Vietnam Pro"/>
                <w:sz w:val="24"/>
                <w:szCs w:val="24"/>
                <w:rtl w:val="0"/>
              </w:rPr>
              <w:t xml:space="preserve"> còn nợ 1.900.000đ, bị tính lãi 2%/tháng ≈ </w:t>
            </w:r>
            <w:r w:rsidDel="00000000" w:rsidR="00000000" w:rsidRPr="00000000">
              <w:rPr>
                <w:rFonts w:ascii="Be Vietnam Pro" w:cs="Be Vietnam Pro" w:eastAsia="Be Vietnam Pro" w:hAnsi="Be Vietnam Pro"/>
                <w:b w:val="1"/>
                <w:bCs w:val="1"/>
                <w:color w:val="c2185b"/>
                <w:sz w:val="24"/>
                <w:szCs w:val="24"/>
                <w:rtl w:val="0"/>
              </w:rPr>
              <w:t xml:space="preserve">38.000đ/tháng</w:t>
            </w:r>
            <w:r w:rsidDel="00000000" w:rsidR="00000000" w:rsidRPr="00000000">
              <w:rPr>
                <w:rFonts w:ascii="Be Vietnam Pro" w:cs="Be Vietnam Pro" w:eastAsia="Be Vietnam Pro" w:hAnsi="Be Vietnam Pro"/>
                <w:sz w:val="24"/>
                <w:szCs w:val="24"/>
                <w:rtl w:val="0"/>
              </w:rPr>
              <w:t xml:space="preserve"> và tiếp tục cộng dồn nếu chưa trả hết.</w:t>
            </w:r>
          </w:p>
        </w:tc>
      </w:tr>
    </w:tbl>
    <w:p w:rsidR="00000000" w:rsidDel="00000000" w:rsidP="00000000" w:rsidRDefault="00000000" w:rsidRPr="00000000" w14:paraId="00000031">
      <w:pPr>
        <w:pBdr>
          <w:bottom w:color="f57c00" w:space="3" w:sz="8" w:val="single"/>
        </w:pBdr>
        <w:spacing w:after="80" w:before="19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4a148c"/>
          <w:sz w:val="24"/>
          <w:szCs w:val="24"/>
          <w:rtl w:val="0"/>
        </w:rPr>
        <w:t xml:space="preserve">5. Nguyên tắc quản lý tín dụng thông minh</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sz w:val="24"/>
          <w:szCs w:val="24"/>
          <w:u w:val="none"/>
          <w:shd w:fill="auto" w:val="clear"/>
          <w:vertAlign w:val="baseline"/>
          <w:rtl w:val="0"/>
        </w:rPr>
        <w:t xml:space="preserve">Ưu tiên trả toàn bộ dư nợ đúng hạn</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 cách tốt nhất để </w:t>
      </w: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không phát sinh lãi.</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Theo dõi định kỳ</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thông báo sao kê, dư nợ, hạn thanh toán qua SMS/email chính thống của Vikki Bank để trả nợ trước khi phát sinh lãi.</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Kiểm tra sao kê hằng tháng và đối chiếu từng giao dịch.</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Đặt nhắc lịch ngày đến hạn</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thanh toán trên điện thoại hoặc lịch cá nhân.</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Không xem thẻ tín dụng là thu nhập</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hạn chế rút tiền mặt bằng thẻ tín dụng vì có thể phát sinh phí/lãi cao.</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Không dùng thẻ tín dụng để chi tiêu vượt khả năng tài chính.</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Cảnh giác lừa đảo</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Vikki Bank không bao giờ yêu cầu cung cấp OTP, mật khẩu hoặc mã PIN qua điện thoại/link lạ.</w:t>
      </w:r>
    </w:p>
    <w:p w:rsidR="00000000" w:rsidDel="00000000" w:rsidP="00000000" w:rsidRDefault="00000000" w:rsidRPr="00000000" w14:paraId="00000039">
      <w:pPr>
        <w:pBdr>
          <w:bottom w:color="f57c00" w:space="3" w:sz="8" w:val="single"/>
        </w:pBdr>
        <w:spacing w:after="80" w:before="19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4a148c"/>
          <w:sz w:val="24"/>
          <w:szCs w:val="24"/>
          <w:rtl w:val="0"/>
        </w:rPr>
        <w:t xml:space="preserve">6. Lịch sử tín dụng – vì sao phải giữ gìn</w:t>
      </w:r>
      <w:r w:rsidDel="00000000" w:rsidR="00000000" w:rsidRPr="00000000">
        <w:rPr>
          <w:rtl w:val="0"/>
        </w:rPr>
      </w:r>
    </w:p>
    <w:p w:rsidR="00000000" w:rsidDel="00000000" w:rsidP="00000000" w:rsidRDefault="00000000" w:rsidRPr="00000000" w14:paraId="0000003A">
      <w:pPr>
        <w:spacing w:after="90" w:line="27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sz w:val="24"/>
          <w:szCs w:val="24"/>
          <w:rtl w:val="0"/>
        </w:rPr>
        <w:t xml:space="preserve">Mọi lịch sử trả nợ của bạn được ghi nhận tại Trung tâm Thông tin Tín dụng (CIC). </w:t>
      </w:r>
      <w:r w:rsidDel="00000000" w:rsidR="00000000" w:rsidRPr="00000000">
        <w:rPr>
          <w:rFonts w:ascii="Be Vietnam Pro" w:cs="Be Vietnam Pro" w:eastAsia="Be Vietnam Pro" w:hAnsi="Be Vietnam Pro"/>
          <w:b w:val="1"/>
          <w:bCs w:val="1"/>
          <w:color w:val="c2185b"/>
          <w:sz w:val="24"/>
          <w:szCs w:val="24"/>
          <w:rtl w:val="0"/>
        </w:rPr>
        <w:t xml:space="preserve">Trả trễ nhiều lần có thể bị xếp vào “nợ xấu”</w:t>
      </w:r>
      <w:r w:rsidDel="00000000" w:rsidR="00000000" w:rsidRPr="00000000">
        <w:rPr>
          <w:rFonts w:ascii="Be Vietnam Pro" w:cs="Be Vietnam Pro" w:eastAsia="Be Vietnam Pro" w:hAnsi="Be Vietnam Pro"/>
          <w:sz w:val="24"/>
          <w:szCs w:val="24"/>
          <w:rtl w:val="0"/>
        </w:rPr>
        <w:t xml:space="preserve">, ảnh hưởng đến khả năng vay vốn của bạn trong nhiều năm sau (mua xe, mua nhà, vay du học, làm việc tại một số tổ chức). Vì vậy, trả nợ đúng hạn ngay từ khi là sinh viên là khoản “đầu tư” cho tương lai tài chính của bạn.</w:t>
      </w:r>
    </w:p>
    <w:p w:rsidR="00000000" w:rsidDel="00000000" w:rsidP="00000000" w:rsidRDefault="00000000" w:rsidRPr="00000000" w14:paraId="0000003B">
      <w:pPr>
        <w:pBdr>
          <w:bottom w:color="f57c00" w:space="3" w:sz="8" w:val="single"/>
        </w:pBdr>
        <w:spacing w:after="80" w:before="19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4a148c"/>
          <w:sz w:val="24"/>
          <w:szCs w:val="24"/>
          <w:rtl w:val="0"/>
        </w:rPr>
        <w:t xml:space="preserve">7. Khi gặp khó khăn thanh toán</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Liên hệ Ngân hàng SỚM</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(trước ngày đến hạn sao kê) để được tư vấn giải pháp: chuyển đổi trả góp.</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Không vay nơi khác để trả nợ thẻ một cách thiếu kiểm soát; hãy trao đổi để có phương án phù hợp.</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Nếu cần, hãy chia sẻ với gia đình/phụ huynh để cùng quản lý chi tiêu hợp lý.</w:t>
      </w:r>
    </w:p>
    <w:p w:rsidR="00000000" w:rsidDel="00000000" w:rsidP="00000000" w:rsidRDefault="00000000" w:rsidRPr="00000000" w14:paraId="0000003F">
      <w:pPr>
        <w:pBdr>
          <w:bottom w:color="f57c00" w:space="3" w:sz="8" w:val="single"/>
        </w:pBdr>
        <w:spacing w:after="80" w:before="19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4a148c"/>
          <w:sz w:val="24"/>
          <w:szCs w:val="24"/>
          <w:rtl w:val="0"/>
        </w:rPr>
        <w:t xml:space="preserve">8. Chính sách phí, lãi suất và hạn mức</w:t>
      </w:r>
      <w:r w:rsidDel="00000000" w:rsidR="00000000" w:rsidRPr="00000000">
        <w:rPr>
          <w:rtl w:val="0"/>
        </w:rPr>
      </w:r>
    </w:p>
    <w:p w:rsidR="00000000" w:rsidDel="00000000" w:rsidP="00000000" w:rsidRDefault="00000000" w:rsidRPr="00000000" w14:paraId="00000040">
      <w:pPr>
        <w:spacing w:after="90" w:line="27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sz w:val="24"/>
          <w:szCs w:val="24"/>
          <w:rtl w:val="0"/>
        </w:rPr>
        <w:t xml:space="preserve">Bảng dưới đây dùng để phổ biến thông tin chính cho sinh viên. Mức phí/lãi suất cụ thể áp dụng theo biểu phí và quy định của Vikki Bank tại từng thời kỳ.</w:t>
      </w:r>
    </w:p>
    <w:tbl>
      <w:tblPr>
        <w:tblStyle w:val="Table2"/>
        <w:tblW w:w="978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0"/>
        <w:gridCol w:w="3198.75"/>
        <w:gridCol w:w="3611.25"/>
        <w:tblGridChange w:id="0">
          <w:tblGrid>
            <w:gridCol w:w="2970"/>
            <w:gridCol w:w="3198.75"/>
            <w:gridCol w:w="3611.25"/>
          </w:tblGrid>
        </w:tblGridChange>
      </w:tblGrid>
      <w:tr>
        <w:trPr>
          <w:cantSplit w:val="0"/>
          <w:tblHeader w:val="0"/>
        </w:trPr>
        <w:tc>
          <w:tcPr>
            <w:tcBorders>
              <w:top w:color="bfbfbf" w:space="0" w:sz="4" w:val="single"/>
              <w:left w:color="bfbfbf" w:space="0" w:sz="4" w:val="single"/>
              <w:bottom w:color="bfbfbf" w:space="0" w:sz="4" w:val="single"/>
              <w:right w:color="bfbfbf" w:space="0" w:sz="4" w:val="single"/>
            </w:tcBorders>
            <w:shd w:fill="6a1b9a" w:val="clear"/>
            <w:tcMar>
              <w:top w:w="55.0" w:type="dxa"/>
              <w:left w:w="110.0" w:type="dxa"/>
              <w:bottom w:w="55.0" w:type="dxa"/>
              <w:right w:w="110.0" w:type="dxa"/>
            </w:tcMar>
            <w:vAlign w:val="center"/>
          </w:tcPr>
          <w:p w:rsidR="00000000" w:rsidDel="00000000" w:rsidP="00000000" w:rsidRDefault="00000000" w:rsidRPr="00000000" w14:paraId="00000041">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ffffff"/>
                <w:sz w:val="24"/>
                <w:szCs w:val="24"/>
                <w:rtl w:val="0"/>
              </w:rPr>
              <w:t xml:space="preserve">Khoản mục</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6a1b9a" w:val="clear"/>
            <w:tcMar>
              <w:top w:w="55.0" w:type="dxa"/>
              <w:left w:w="110.0" w:type="dxa"/>
              <w:bottom w:w="55.0" w:type="dxa"/>
              <w:right w:w="110.0" w:type="dxa"/>
            </w:tcMar>
            <w:vAlign w:val="center"/>
          </w:tcPr>
          <w:p w:rsidR="00000000" w:rsidDel="00000000" w:rsidP="00000000" w:rsidRDefault="00000000" w:rsidRPr="00000000" w14:paraId="00000042">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ffffff"/>
                <w:sz w:val="24"/>
                <w:szCs w:val="24"/>
                <w:rtl w:val="0"/>
              </w:rPr>
              <w:t xml:space="preserve">Mức phí (đã VAT)</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6a1b9a" w:val="clear"/>
            <w:tcMar>
              <w:top w:w="55.0" w:type="dxa"/>
              <w:left w:w="110.0" w:type="dxa"/>
              <w:bottom w:w="55.0" w:type="dxa"/>
              <w:right w:w="110.0" w:type="dxa"/>
            </w:tcMar>
            <w:vAlign w:val="center"/>
          </w:tcPr>
          <w:p w:rsidR="00000000" w:rsidDel="00000000" w:rsidP="00000000" w:rsidRDefault="00000000" w:rsidRPr="00000000" w14:paraId="00000043">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ffffff"/>
                <w:sz w:val="24"/>
                <w:szCs w:val="24"/>
                <w:rtl w:val="0"/>
              </w:rPr>
              <w:t xml:space="preserve">Ghi chú</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5.0" w:type="dxa"/>
              <w:left w:w="110.0" w:type="dxa"/>
              <w:bottom w:w="55.0" w:type="dxa"/>
              <w:right w:w="110.0" w:type="dxa"/>
            </w:tcMar>
            <w:vAlign w:val="center"/>
          </w:tcPr>
          <w:p w:rsidR="00000000" w:rsidDel="00000000" w:rsidP="00000000" w:rsidRDefault="00000000" w:rsidRPr="00000000" w14:paraId="00000044">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000000"/>
                <w:sz w:val="24"/>
                <w:szCs w:val="24"/>
                <w:rtl w:val="0"/>
              </w:rPr>
              <w:t xml:space="preserve">Phí phát hành</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5.0" w:type="dxa"/>
              <w:left w:w="110.0" w:type="dxa"/>
              <w:bottom w:w="55.0" w:type="dxa"/>
              <w:right w:w="110.0" w:type="dxa"/>
            </w:tcMar>
            <w:vAlign w:val="center"/>
          </w:tcPr>
          <w:p w:rsidR="00000000" w:rsidDel="00000000" w:rsidP="00000000" w:rsidRDefault="00000000" w:rsidRPr="00000000" w14:paraId="00000045">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color w:val="000000"/>
                <w:sz w:val="24"/>
                <w:szCs w:val="24"/>
                <w:rtl w:val="0"/>
              </w:rPr>
              <w:t xml:space="preserve">Miễn phí</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5.0" w:type="dxa"/>
              <w:left w:w="110.0" w:type="dxa"/>
              <w:bottom w:w="55.0" w:type="dxa"/>
              <w:right w:w="110.0" w:type="dxa"/>
            </w:tcMar>
            <w:vAlign w:val="center"/>
          </w:tcPr>
          <w:p w:rsidR="00000000" w:rsidDel="00000000" w:rsidP="00000000" w:rsidRDefault="00000000" w:rsidRPr="00000000" w14:paraId="00000046">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color w:val="000000"/>
                <w:sz w:val="24"/>
                <w:szCs w:val="24"/>
                <w:rtl w:val="0"/>
              </w:rPr>
              <w:t xml:space="preserve">Vikki Bank tài trợ.</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shd w:fill="f7f2fb" w:val="clear"/>
            <w:tcMar>
              <w:top w:w="55.0" w:type="dxa"/>
              <w:left w:w="110.0" w:type="dxa"/>
              <w:bottom w:w="55.0" w:type="dxa"/>
              <w:right w:w="110.0" w:type="dxa"/>
            </w:tcMar>
            <w:vAlign w:val="center"/>
          </w:tcPr>
          <w:p w:rsidR="00000000" w:rsidDel="00000000" w:rsidP="00000000" w:rsidRDefault="00000000" w:rsidRPr="00000000" w14:paraId="00000047">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000000"/>
                <w:sz w:val="24"/>
                <w:szCs w:val="24"/>
                <w:rtl w:val="0"/>
              </w:rPr>
              <w:t xml:space="preserve">Phí thường niên th</w:t>
            </w:r>
            <w:r w:rsidDel="00000000" w:rsidR="00000000" w:rsidRPr="00000000">
              <w:rPr>
                <w:rFonts w:ascii="Be Vietnam Pro" w:cs="Be Vietnam Pro" w:eastAsia="Be Vietnam Pro" w:hAnsi="Be Vietnam Pro"/>
                <w:b w:val="1"/>
                <w:bCs w:val="1"/>
                <w:sz w:val="24"/>
                <w:szCs w:val="24"/>
                <w:rtl w:val="0"/>
              </w:rPr>
              <w:t xml:space="preserve">ẻ Sinh viên - Thẻ ATM thanh toán</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7f2fb" w:val="clear"/>
            <w:tcMar>
              <w:top w:w="55.0" w:type="dxa"/>
              <w:left w:w="110.0" w:type="dxa"/>
              <w:bottom w:w="55.0" w:type="dxa"/>
              <w:right w:w="110.0" w:type="dxa"/>
            </w:tcMar>
            <w:vAlign w:val="center"/>
          </w:tcPr>
          <w:p w:rsidR="00000000" w:rsidDel="00000000" w:rsidP="00000000" w:rsidRDefault="00000000" w:rsidRPr="00000000" w14:paraId="00000048">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color w:val="000000"/>
                <w:sz w:val="24"/>
                <w:szCs w:val="24"/>
                <w:rtl w:val="0"/>
              </w:rPr>
              <w:t xml:space="preserve">Miễn phí</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7f2fb" w:val="clear"/>
            <w:tcMar>
              <w:top w:w="55.0" w:type="dxa"/>
              <w:left w:w="110.0" w:type="dxa"/>
              <w:bottom w:w="55.0" w:type="dxa"/>
              <w:right w:w="110.0" w:type="dxa"/>
            </w:tcMar>
            <w:vAlign w:val="center"/>
          </w:tcPr>
          <w:p w:rsidR="00000000" w:rsidDel="00000000" w:rsidP="00000000" w:rsidRDefault="00000000" w:rsidRPr="00000000" w14:paraId="00000049">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color w:val="000000"/>
                <w:sz w:val="24"/>
                <w:szCs w:val="24"/>
                <w:rtl w:val="0"/>
              </w:rPr>
              <w:t xml:space="preserve">Vikki Bank tài trợ</w:t>
            </w:r>
            <w:r w:rsidDel="00000000" w:rsidR="00000000" w:rsidRPr="00000000">
              <w:rPr>
                <w:rFonts w:ascii="Be Vietnam Pro" w:cs="Be Vietnam Pro" w:eastAsia="Be Vietnam Pro" w:hAnsi="Be Vietnam Pro"/>
                <w:sz w:val="24"/>
                <w:szCs w:val="24"/>
                <w:rtl w:val="0"/>
              </w:rPr>
              <w:t xml:space="preserve">.</w:t>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5.0" w:type="dxa"/>
              <w:left w:w="110.0" w:type="dxa"/>
              <w:bottom w:w="55.0" w:type="dxa"/>
              <w:right w:w="110.0" w:type="dxa"/>
            </w:tcMar>
            <w:vAlign w:val="center"/>
          </w:tcPr>
          <w:p w:rsidR="00000000" w:rsidDel="00000000" w:rsidP="00000000" w:rsidRDefault="00000000" w:rsidRPr="00000000" w14:paraId="0000004A">
            <w:pPr>
              <w:spacing w:after="0" w:lineRule="auto"/>
              <w:jc w:val="both"/>
              <w:rPr>
                <w:rFonts w:ascii="Be Vietnam Pro" w:cs="Be Vietnam Pro" w:eastAsia="Be Vietnam Pro" w:hAnsi="Be Vietnam Pro"/>
                <w:b w:val="1"/>
                <w:bCs w:val="1"/>
                <w:color w:val="000000"/>
                <w:sz w:val="24"/>
                <w:szCs w:val="24"/>
              </w:rPr>
            </w:pPr>
            <w:r w:rsidDel="00000000" w:rsidR="00000000" w:rsidRPr="00000000">
              <w:rPr>
                <w:rFonts w:ascii="Be Vietnam Pro" w:cs="Be Vietnam Pro" w:eastAsia="Be Vietnam Pro" w:hAnsi="Be Vietnam Pro"/>
                <w:b w:val="1"/>
                <w:bCs w:val="1"/>
                <w:sz w:val="24"/>
                <w:szCs w:val="24"/>
                <w:rtl w:val="0"/>
              </w:rPr>
              <w:t xml:space="preserve">Phí thường niên Thẻ tín dụng</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5.0" w:type="dxa"/>
              <w:left w:w="110.0" w:type="dxa"/>
              <w:bottom w:w="55.0" w:type="dxa"/>
              <w:right w:w="110.0" w:type="dxa"/>
            </w:tcMar>
            <w:vAlign w:val="center"/>
          </w:tcPr>
          <w:p w:rsidR="00000000" w:rsidDel="00000000" w:rsidP="00000000" w:rsidRDefault="00000000" w:rsidRPr="00000000" w14:paraId="0000004B">
            <w:pPr>
              <w:spacing w:after="0" w:lineRule="auto"/>
              <w:jc w:val="both"/>
              <w:rPr>
                <w:rFonts w:ascii="Be Vietnam Pro" w:cs="Be Vietnam Pro" w:eastAsia="Be Vietnam Pro" w:hAnsi="Be Vietnam Pro"/>
                <w:color w:val="000000"/>
                <w:sz w:val="24"/>
                <w:szCs w:val="24"/>
              </w:rPr>
            </w:pPr>
            <w:r w:rsidDel="00000000" w:rsidR="00000000" w:rsidRPr="00000000">
              <w:rPr>
                <w:rFonts w:ascii="Be Vietnam Pro" w:cs="Be Vietnam Pro" w:eastAsia="Be Vietnam Pro" w:hAnsi="Be Vietnam Pro"/>
                <w:sz w:val="24"/>
                <w:szCs w:val="24"/>
                <w:rtl w:val="0"/>
              </w:rPr>
              <w:t xml:space="preserve">Miễn phí</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5.0" w:type="dxa"/>
              <w:left w:w="110.0" w:type="dxa"/>
              <w:bottom w:w="55.0" w:type="dxa"/>
              <w:right w:w="110.0" w:type="dxa"/>
            </w:tcMar>
            <w:vAlign w:val="center"/>
          </w:tcPr>
          <w:p w:rsidR="00000000" w:rsidDel="00000000" w:rsidP="00000000" w:rsidRDefault="00000000" w:rsidRPr="00000000" w14:paraId="0000004C">
            <w:pPr>
              <w:spacing w:after="55" w:line="264" w:lineRule="auto"/>
              <w:ind w:left="0" w:firstLine="0"/>
              <w:jc w:val="both"/>
              <w:rPr>
                <w:rFonts w:ascii="Be Vietnam Pro" w:cs="Be Vietnam Pro" w:eastAsia="Be Vietnam Pro" w:hAnsi="Be Vietnam Pro"/>
                <w:color w:val="000000"/>
                <w:sz w:val="24"/>
                <w:szCs w:val="24"/>
              </w:rPr>
            </w:pPr>
            <w:r w:rsidDel="00000000" w:rsidR="00000000" w:rsidRPr="00000000">
              <w:rPr>
                <w:rFonts w:ascii="Be Vietnam Pro" w:cs="Be Vietnam Pro" w:eastAsia="Be Vietnam Pro" w:hAnsi="Be Vietnam Pro"/>
                <w:sz w:val="24"/>
                <w:szCs w:val="24"/>
                <w:rtl w:val="0"/>
              </w:rPr>
              <w:t xml:space="preserve">Miễn phí thường niên năm đầu tiên. Miễn phí các năm tiếp theo nếu chi tiêu tối thiểu 05 triệu đồng/năm (Phí thường niên: 110.000 đồng/năm)</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5.0" w:type="dxa"/>
              <w:left w:w="110.0" w:type="dxa"/>
              <w:bottom w:w="55.0" w:type="dxa"/>
              <w:right w:w="110.0" w:type="dxa"/>
            </w:tcMar>
            <w:vAlign w:val="center"/>
          </w:tcPr>
          <w:p w:rsidR="00000000" w:rsidDel="00000000" w:rsidP="00000000" w:rsidRDefault="00000000" w:rsidRPr="00000000" w14:paraId="0000004D">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000000"/>
                <w:sz w:val="24"/>
                <w:szCs w:val="24"/>
                <w:rtl w:val="0"/>
              </w:rPr>
              <w:t xml:space="preserve">Phí cấp lại thẻ</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5.0" w:type="dxa"/>
              <w:left w:w="110.0" w:type="dxa"/>
              <w:bottom w:w="55.0" w:type="dxa"/>
              <w:right w:w="110.0" w:type="dxa"/>
            </w:tcMar>
            <w:vAlign w:val="center"/>
          </w:tcPr>
          <w:p w:rsidR="00000000" w:rsidDel="00000000" w:rsidP="00000000" w:rsidRDefault="00000000" w:rsidRPr="00000000" w14:paraId="0000004E">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color w:val="000000"/>
                <w:sz w:val="24"/>
                <w:szCs w:val="24"/>
                <w:rtl w:val="0"/>
              </w:rPr>
              <w:t xml:space="preserve">Đề xuất 55.000đ</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5.0" w:type="dxa"/>
              <w:left w:w="110.0" w:type="dxa"/>
              <w:bottom w:w="55.0" w:type="dxa"/>
              <w:right w:w="110.0" w:type="dxa"/>
            </w:tcMar>
            <w:vAlign w:val="center"/>
          </w:tcPr>
          <w:p w:rsidR="00000000" w:rsidDel="00000000" w:rsidP="00000000" w:rsidRDefault="00000000" w:rsidRPr="00000000" w14:paraId="0000004F">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color w:val="000000"/>
                <w:sz w:val="24"/>
                <w:szCs w:val="24"/>
                <w:rtl w:val="0"/>
              </w:rPr>
              <w:t xml:space="preserve">Biểu phí chuẩn 110.000</w:t>
            </w:r>
            <w:r w:rsidDel="00000000" w:rsidR="00000000" w:rsidRPr="00000000">
              <w:rPr>
                <w:rFonts w:ascii="Be Vietnam Pro" w:cs="Be Vietnam Pro" w:eastAsia="Be Vietnam Pro" w:hAnsi="Be Vietnam Pro"/>
                <w:sz w:val="24"/>
                <w:szCs w:val="24"/>
                <w:rtl w:val="0"/>
              </w:rPr>
              <w:t xml:space="preserve"> đồng.</w:t>
            </w:r>
          </w:p>
        </w:tc>
      </w:tr>
      <w:tr>
        <w:trPr>
          <w:cantSplit w:val="0"/>
          <w:tblHeader w:val="0"/>
        </w:trPr>
        <w:tc>
          <w:tcPr>
            <w:tcBorders>
              <w:top w:color="bfbfbf" w:space="0" w:sz="4" w:val="single"/>
              <w:left w:color="bfbfbf" w:space="0" w:sz="4" w:val="single"/>
              <w:bottom w:color="bfbfbf" w:space="0" w:sz="4" w:val="single"/>
              <w:right w:color="bfbfbf" w:space="0" w:sz="4" w:val="single"/>
            </w:tcBorders>
            <w:shd w:fill="f7f2fb" w:val="clear"/>
            <w:tcMar>
              <w:top w:w="55.0" w:type="dxa"/>
              <w:left w:w="110.0" w:type="dxa"/>
              <w:bottom w:w="55.0" w:type="dxa"/>
              <w:right w:w="110.0" w:type="dxa"/>
            </w:tcMar>
            <w:vAlign w:val="center"/>
          </w:tcPr>
          <w:p w:rsidR="00000000" w:rsidDel="00000000" w:rsidP="00000000" w:rsidRDefault="00000000" w:rsidRPr="00000000" w14:paraId="00000050">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000000"/>
                <w:sz w:val="24"/>
                <w:szCs w:val="24"/>
                <w:rtl w:val="0"/>
              </w:rPr>
              <w:t xml:space="preserve">Lãi suất thẻ tín dụng</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7f2fb" w:val="clear"/>
            <w:tcMar>
              <w:top w:w="55.0" w:type="dxa"/>
              <w:left w:w="110.0" w:type="dxa"/>
              <w:bottom w:w="55.0" w:type="dxa"/>
              <w:right w:w="110.0" w:type="dxa"/>
            </w:tcMar>
            <w:vAlign w:val="center"/>
          </w:tcPr>
          <w:p w:rsidR="00000000" w:rsidDel="00000000" w:rsidP="00000000" w:rsidRDefault="00000000" w:rsidRPr="00000000" w14:paraId="00000051">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color w:val="000000"/>
                <w:sz w:val="24"/>
                <w:szCs w:val="24"/>
                <w:rtl w:val="0"/>
              </w:rPr>
              <w:t xml:space="preserve">24%/năm</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7f2fb" w:val="clear"/>
            <w:tcMar>
              <w:top w:w="55.0" w:type="dxa"/>
              <w:left w:w="110.0" w:type="dxa"/>
              <w:bottom w:w="55.0" w:type="dxa"/>
              <w:right w:w="110.0" w:type="dxa"/>
            </w:tcMar>
            <w:vAlign w:val="center"/>
          </w:tcPr>
          <w:p w:rsidR="00000000" w:rsidDel="00000000" w:rsidP="00000000" w:rsidRDefault="00000000" w:rsidRPr="00000000" w14:paraId="00000052">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sz w:val="24"/>
                <w:szCs w:val="24"/>
                <w:rtl w:val="0"/>
              </w:rPr>
              <w:t xml:space="preserve">Tốt nhất thị trường.</w:t>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55.0" w:type="dxa"/>
              <w:left w:w="110.0" w:type="dxa"/>
              <w:bottom w:w="55.0" w:type="dxa"/>
              <w:right w:w="110.0" w:type="dxa"/>
            </w:tcMar>
            <w:vAlign w:val="center"/>
          </w:tcPr>
          <w:p w:rsidR="00000000" w:rsidDel="00000000" w:rsidP="00000000" w:rsidRDefault="00000000" w:rsidRPr="00000000" w14:paraId="00000053">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000000"/>
                <w:sz w:val="24"/>
                <w:szCs w:val="24"/>
                <w:rtl w:val="0"/>
              </w:rPr>
              <w:t xml:space="preserve">Phí chậm thanh toán/ vượt hạn mức</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5.0" w:type="dxa"/>
              <w:left w:w="110.0" w:type="dxa"/>
              <w:bottom w:w="55.0" w:type="dxa"/>
              <w:right w:w="110.0" w:type="dxa"/>
            </w:tcMar>
            <w:vAlign w:val="center"/>
          </w:tcPr>
          <w:p w:rsidR="00000000" w:rsidDel="00000000" w:rsidP="00000000" w:rsidRDefault="00000000" w:rsidRPr="00000000" w14:paraId="00000054">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color w:val="000000"/>
                <w:sz w:val="24"/>
                <w:szCs w:val="24"/>
                <w:rtl w:val="0"/>
              </w:rPr>
              <w:t xml:space="preserve">Theo biểu phí</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55.0" w:type="dxa"/>
              <w:left w:w="110.0" w:type="dxa"/>
              <w:bottom w:w="55.0" w:type="dxa"/>
              <w:right w:w="110.0" w:type="dxa"/>
            </w:tcMar>
            <w:vAlign w:val="center"/>
          </w:tcPr>
          <w:p w:rsidR="00000000" w:rsidDel="00000000" w:rsidP="00000000" w:rsidRDefault="00000000" w:rsidRPr="00000000" w14:paraId="00000055">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color w:val="000000"/>
                <w:sz w:val="24"/>
                <w:szCs w:val="24"/>
                <w:rtl w:val="0"/>
              </w:rPr>
              <w:t xml:space="preserve">Khi trả trễ hoặc dư nợ vượt hạn mức.</w:t>
            </w:r>
            <w:r w:rsidDel="00000000" w:rsidR="00000000" w:rsidRPr="00000000">
              <w:rPr>
                <w:rtl w:val="0"/>
              </w:rPr>
            </w:r>
          </w:p>
        </w:tc>
      </w:tr>
      <w:tr>
        <w:trPr>
          <w:cantSplit w:val="0"/>
          <w:trHeight w:val="2320.2300000000005" w:hRule="atLeast"/>
          <w:tblHeader w:val="0"/>
        </w:trPr>
        <w:tc>
          <w:tcPr>
            <w:tcBorders>
              <w:top w:color="bfbfbf" w:space="0" w:sz="4" w:val="single"/>
              <w:left w:color="bfbfbf" w:space="0" w:sz="4" w:val="single"/>
              <w:bottom w:color="bfbfbf" w:space="0" w:sz="4" w:val="single"/>
              <w:right w:color="bfbfbf" w:space="0" w:sz="4" w:val="single"/>
            </w:tcBorders>
            <w:shd w:fill="f7f2fb" w:val="clear"/>
            <w:tcMar>
              <w:top w:w="55.0" w:type="dxa"/>
              <w:left w:w="110.0" w:type="dxa"/>
              <w:bottom w:w="55.0" w:type="dxa"/>
              <w:right w:w="110.0" w:type="dxa"/>
            </w:tcMar>
            <w:vAlign w:val="center"/>
          </w:tcPr>
          <w:p w:rsidR="00000000" w:rsidDel="00000000" w:rsidP="00000000" w:rsidRDefault="00000000" w:rsidRPr="00000000" w14:paraId="00000056">
            <w:pPr>
              <w:spacing w:after="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000000"/>
                <w:sz w:val="24"/>
                <w:szCs w:val="24"/>
                <w:rtl w:val="0"/>
              </w:rPr>
              <w:t xml:space="preserve">Phí chuyển đổi trả góp </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7f2fb" w:val="clear"/>
            <w:tcMar>
              <w:top w:w="55.0" w:type="dxa"/>
              <w:left w:w="110.0" w:type="dxa"/>
              <w:bottom w:w="55.0" w:type="dxa"/>
              <w:right w:w="110.0" w:type="dxa"/>
            </w:tcMar>
            <w:vAlign w:val="center"/>
          </w:tcPr>
          <w:p w:rsidR="00000000" w:rsidDel="00000000" w:rsidP="00000000" w:rsidRDefault="00000000" w:rsidRPr="00000000" w14:paraId="00000057">
            <w:pPr>
              <w:numPr>
                <w:ilvl w:val="0"/>
                <w:numId w:val="1"/>
              </w:numPr>
              <w:spacing w:after="0" w:lineRule="auto"/>
              <w:ind w:left="283.46456692913335" w:hanging="283.46456692913335"/>
              <w:jc w:val="both"/>
              <w:rPr>
                <w:rFonts w:ascii="Be Vietnam Pro" w:cs="Be Vietnam Pro" w:eastAsia="Be Vietnam Pro" w:hAnsi="Be Vietnam Pro"/>
                <w:sz w:val="24"/>
                <w:szCs w:val="24"/>
                <w:u w:val="none"/>
              </w:rPr>
            </w:pPr>
            <w:r w:rsidDel="00000000" w:rsidR="00000000" w:rsidRPr="00000000">
              <w:rPr>
                <w:rFonts w:ascii="Be Vietnam Pro" w:cs="Be Vietnam Pro" w:eastAsia="Be Vietnam Pro" w:hAnsi="Be Vietnam Pro"/>
                <w:sz w:val="24"/>
                <w:szCs w:val="24"/>
                <w:rtl w:val="0"/>
              </w:rPr>
              <w:t xml:space="preserve">03 tháng: 1%/lần</w:t>
            </w:r>
          </w:p>
          <w:p w:rsidR="00000000" w:rsidDel="00000000" w:rsidP="00000000" w:rsidRDefault="00000000" w:rsidRPr="00000000" w14:paraId="00000058">
            <w:pPr>
              <w:numPr>
                <w:ilvl w:val="0"/>
                <w:numId w:val="1"/>
              </w:numPr>
              <w:spacing w:after="0" w:lineRule="auto"/>
              <w:ind w:left="283.46456692913335" w:hanging="283.46456692913335"/>
              <w:jc w:val="both"/>
              <w:rPr>
                <w:rFonts w:ascii="Be Vietnam Pro" w:cs="Be Vietnam Pro" w:eastAsia="Be Vietnam Pro" w:hAnsi="Be Vietnam Pro"/>
                <w:sz w:val="24"/>
                <w:szCs w:val="24"/>
                <w:u w:val="none"/>
              </w:rPr>
            </w:pPr>
            <w:r w:rsidDel="00000000" w:rsidR="00000000" w:rsidRPr="00000000">
              <w:rPr>
                <w:rFonts w:ascii="Be Vietnam Pro" w:cs="Be Vietnam Pro" w:eastAsia="Be Vietnam Pro" w:hAnsi="Be Vietnam Pro"/>
                <w:sz w:val="24"/>
                <w:szCs w:val="24"/>
                <w:rtl w:val="0"/>
              </w:rPr>
              <w:t xml:space="preserve">06 tháng: 3%/lần</w:t>
            </w:r>
          </w:p>
          <w:p w:rsidR="00000000" w:rsidDel="00000000" w:rsidP="00000000" w:rsidRDefault="00000000" w:rsidRPr="00000000" w14:paraId="00000059">
            <w:pPr>
              <w:numPr>
                <w:ilvl w:val="0"/>
                <w:numId w:val="1"/>
              </w:numPr>
              <w:spacing w:after="0" w:lineRule="auto"/>
              <w:ind w:left="283.46456692913335" w:hanging="283.46456692913335"/>
              <w:jc w:val="both"/>
              <w:rPr>
                <w:rFonts w:ascii="Be Vietnam Pro" w:cs="Be Vietnam Pro" w:eastAsia="Be Vietnam Pro" w:hAnsi="Be Vietnam Pro"/>
                <w:sz w:val="24"/>
                <w:szCs w:val="24"/>
                <w:u w:val="none"/>
              </w:rPr>
            </w:pPr>
            <w:r w:rsidDel="00000000" w:rsidR="00000000" w:rsidRPr="00000000">
              <w:rPr>
                <w:rFonts w:ascii="Be Vietnam Pro" w:cs="Be Vietnam Pro" w:eastAsia="Be Vietnam Pro" w:hAnsi="Be Vietnam Pro"/>
                <w:sz w:val="24"/>
                <w:szCs w:val="24"/>
                <w:rtl w:val="0"/>
              </w:rPr>
              <w:t xml:space="preserve">09 tháng: 0.5%/tháng</w:t>
            </w:r>
          </w:p>
          <w:p w:rsidR="00000000" w:rsidDel="00000000" w:rsidP="00000000" w:rsidRDefault="00000000" w:rsidRPr="00000000" w14:paraId="0000005A">
            <w:pPr>
              <w:numPr>
                <w:ilvl w:val="0"/>
                <w:numId w:val="1"/>
              </w:numPr>
              <w:spacing w:after="0" w:lineRule="auto"/>
              <w:ind w:left="283.46456692913335" w:hanging="283.46456692913335"/>
              <w:jc w:val="both"/>
              <w:rPr>
                <w:rFonts w:ascii="Be Vietnam Pro" w:cs="Be Vietnam Pro" w:eastAsia="Be Vietnam Pro" w:hAnsi="Be Vietnam Pro"/>
                <w:sz w:val="24"/>
                <w:szCs w:val="24"/>
                <w:u w:val="none"/>
              </w:rPr>
            </w:pPr>
            <w:r w:rsidDel="00000000" w:rsidR="00000000" w:rsidRPr="00000000">
              <w:rPr>
                <w:rFonts w:ascii="Be Vietnam Pro" w:cs="Be Vietnam Pro" w:eastAsia="Be Vietnam Pro" w:hAnsi="Be Vietnam Pro"/>
                <w:sz w:val="24"/>
                <w:szCs w:val="24"/>
                <w:rtl w:val="0"/>
              </w:rPr>
              <w:t xml:space="preserve">12 tháng: 0.6%/tháng</w:t>
            </w:r>
          </w:p>
          <w:p w:rsidR="00000000" w:rsidDel="00000000" w:rsidP="00000000" w:rsidRDefault="00000000" w:rsidRPr="00000000" w14:paraId="0000005B">
            <w:pPr>
              <w:numPr>
                <w:ilvl w:val="0"/>
                <w:numId w:val="1"/>
              </w:numPr>
              <w:spacing w:after="0" w:lineRule="auto"/>
              <w:ind w:left="283.46456692913335" w:hanging="283.46456692913335"/>
              <w:jc w:val="both"/>
              <w:rPr>
                <w:rFonts w:ascii="Be Vietnam Pro" w:cs="Be Vietnam Pro" w:eastAsia="Be Vietnam Pro" w:hAnsi="Be Vietnam Pro"/>
                <w:sz w:val="24"/>
                <w:szCs w:val="24"/>
                <w:u w:val="none"/>
              </w:rPr>
            </w:pPr>
            <w:r w:rsidDel="00000000" w:rsidR="00000000" w:rsidRPr="00000000">
              <w:rPr>
                <w:rFonts w:ascii="Be Vietnam Pro" w:cs="Be Vietnam Pro" w:eastAsia="Be Vietnam Pro" w:hAnsi="Be Vietnam Pro"/>
                <w:sz w:val="24"/>
                <w:szCs w:val="24"/>
                <w:rtl w:val="0"/>
              </w:rPr>
              <w:t xml:space="preserve">24 tháng: 0.7%/tháng</w:t>
            </w:r>
          </w:p>
          <w:p w:rsidR="00000000" w:rsidDel="00000000" w:rsidP="00000000" w:rsidRDefault="00000000" w:rsidRPr="00000000" w14:paraId="0000005C">
            <w:pPr>
              <w:numPr>
                <w:ilvl w:val="0"/>
                <w:numId w:val="1"/>
              </w:numPr>
              <w:spacing w:after="0" w:lineRule="auto"/>
              <w:ind w:left="283.46456692913335" w:hanging="283.46456692913335"/>
              <w:jc w:val="both"/>
              <w:rPr>
                <w:rFonts w:ascii="Be Vietnam Pro" w:cs="Be Vietnam Pro" w:eastAsia="Be Vietnam Pro" w:hAnsi="Be Vietnam Pro"/>
                <w:sz w:val="24"/>
                <w:szCs w:val="24"/>
                <w:u w:val="none"/>
              </w:rPr>
            </w:pPr>
            <w:r w:rsidDel="00000000" w:rsidR="00000000" w:rsidRPr="00000000">
              <w:rPr>
                <w:rFonts w:ascii="Be Vietnam Pro" w:cs="Be Vietnam Pro" w:eastAsia="Be Vietnam Pro" w:hAnsi="Be Vietnam Pro"/>
                <w:sz w:val="24"/>
                <w:szCs w:val="24"/>
                <w:rtl w:val="0"/>
              </w:rPr>
              <w:t xml:space="preserve">36 tháng: 0.8%/tháng</w:t>
            </w:r>
          </w:p>
        </w:tc>
        <w:tc>
          <w:tcPr>
            <w:tcBorders>
              <w:top w:color="bfbfbf" w:space="0" w:sz="4" w:val="single"/>
              <w:left w:color="bfbfbf" w:space="0" w:sz="4" w:val="single"/>
              <w:bottom w:color="bfbfbf" w:space="0" w:sz="4" w:val="single"/>
              <w:right w:color="bfbfbf" w:space="0" w:sz="4" w:val="single"/>
            </w:tcBorders>
            <w:shd w:fill="f7f2fb" w:val="clear"/>
            <w:tcMar>
              <w:top w:w="55.0" w:type="dxa"/>
              <w:left w:w="110.0" w:type="dxa"/>
              <w:bottom w:w="55.0" w:type="dxa"/>
              <w:right w:w="110.0" w:type="dxa"/>
            </w:tcMar>
            <w:vAlign w:val="center"/>
          </w:tcPr>
          <w:p w:rsidR="00000000" w:rsidDel="00000000" w:rsidP="00000000" w:rsidRDefault="00000000" w:rsidRPr="00000000" w14:paraId="0000005D">
            <w:pPr>
              <w:numPr>
                <w:ilvl w:val="0"/>
                <w:numId w:val="3"/>
              </w:numPr>
              <w:spacing w:after="0" w:lineRule="auto"/>
              <w:ind w:left="283.46456692913335" w:hanging="283.46456692913335"/>
              <w:jc w:val="both"/>
              <w:rPr>
                <w:rFonts w:ascii="Be Vietnam Pro" w:cs="Be Vietnam Pro" w:eastAsia="Be Vietnam Pro" w:hAnsi="Be Vietnam Pro"/>
                <w:sz w:val="24"/>
                <w:szCs w:val="24"/>
                <w:u w:val="none"/>
              </w:rPr>
            </w:pPr>
            <w:r w:rsidDel="00000000" w:rsidR="00000000" w:rsidRPr="00000000">
              <w:rPr>
                <w:rFonts w:ascii="Be Vietnam Pro" w:cs="Be Vietnam Pro" w:eastAsia="Be Vietnam Pro" w:hAnsi="Be Vietnam Pro"/>
                <w:sz w:val="24"/>
                <w:szCs w:val="24"/>
                <w:rtl w:val="0"/>
              </w:rPr>
              <w:t xml:space="preserve">Thu 01 lần tại thời điểm chuyển đổi: áp dụng trả góp 03, 06 tháng.</w:t>
            </w:r>
          </w:p>
          <w:p w:rsidR="00000000" w:rsidDel="00000000" w:rsidP="00000000" w:rsidRDefault="00000000" w:rsidRPr="00000000" w14:paraId="0000005E">
            <w:pPr>
              <w:numPr>
                <w:ilvl w:val="0"/>
                <w:numId w:val="3"/>
              </w:numPr>
              <w:spacing w:after="0" w:lineRule="auto"/>
              <w:ind w:left="283.46456692913335" w:hanging="283.46456692913335"/>
              <w:jc w:val="both"/>
              <w:rPr>
                <w:rFonts w:ascii="Be Vietnam Pro" w:cs="Be Vietnam Pro" w:eastAsia="Be Vietnam Pro" w:hAnsi="Be Vietnam Pro"/>
                <w:sz w:val="24"/>
                <w:szCs w:val="24"/>
                <w:u w:val="none"/>
              </w:rPr>
            </w:pPr>
            <w:r w:rsidDel="00000000" w:rsidR="00000000" w:rsidRPr="00000000">
              <w:rPr>
                <w:rFonts w:ascii="Be Vietnam Pro" w:cs="Be Vietnam Pro" w:eastAsia="Be Vietnam Pro" w:hAnsi="Be Vietnam Pro"/>
                <w:sz w:val="24"/>
                <w:szCs w:val="24"/>
                <w:rtl w:val="0"/>
              </w:rPr>
              <w:t xml:space="preserve">Thu hàng tháng: áp dụng cho kỳ hạn 09, 12, 24, 36 tháng.</w:t>
            </w:r>
          </w:p>
        </w:tc>
      </w:tr>
    </w:tbl>
    <w:p w:rsidR="00000000" w:rsidDel="00000000" w:rsidP="00000000" w:rsidRDefault="00000000" w:rsidRPr="00000000" w14:paraId="0000005F">
      <w:pPr>
        <w:spacing w:after="80" w:before="30" w:lineRule="auto"/>
        <w:jc w:val="both"/>
        <w:rPr>
          <w:rFonts w:ascii="Be Vietnam Pro" w:cs="Be Vietnam Pro" w:eastAsia="Be Vietnam Pro" w:hAnsi="Be Vietnam Pro"/>
          <w:i w:val="1"/>
          <w:iCs w:val="1"/>
          <w:color w:val="595959"/>
          <w:sz w:val="24"/>
          <w:szCs w:val="24"/>
        </w:rPr>
      </w:pPr>
      <w:r w:rsidDel="00000000" w:rsidR="00000000" w:rsidRPr="00000000">
        <w:rPr>
          <w:rFonts w:ascii="Be Vietnam Pro" w:cs="Be Vietnam Pro" w:eastAsia="Be Vietnam Pro" w:hAnsi="Be Vietnam Pro"/>
          <w:b w:val="1"/>
          <w:bCs w:val="1"/>
          <w:i w:val="1"/>
          <w:iCs w:val="1"/>
          <w:color w:val="c2185b"/>
          <w:sz w:val="24"/>
          <w:szCs w:val="24"/>
          <w:rtl w:val="0"/>
        </w:rPr>
        <w:t xml:space="preserve">Lưu ý: </w:t>
      </w:r>
      <w:r w:rsidDel="00000000" w:rsidR="00000000" w:rsidRPr="00000000">
        <w:rPr>
          <w:rFonts w:ascii="Be Vietnam Pro" w:cs="Be Vietnam Pro" w:eastAsia="Be Vietnam Pro" w:hAnsi="Be Vietnam Pro"/>
          <w:i w:val="1"/>
          <w:iCs w:val="1"/>
          <w:color w:val="595959"/>
          <w:sz w:val="24"/>
          <w:szCs w:val="24"/>
          <w:rtl w:val="0"/>
        </w:rPr>
        <w:t xml:space="preserve">Sinh viên nên kiểm tra biểu phí/lãi suất trên ứng dụng Vikki, website vikkibank.vn hoặc liên hệ Vikki Care 1900 6608 trước khi thực hiện giao dịch có thể phát sinh phí.</w:t>
      </w:r>
    </w:p>
    <w:p w:rsidR="00000000" w:rsidDel="00000000" w:rsidP="00000000" w:rsidRDefault="00000000" w:rsidRPr="00000000" w14:paraId="00000060">
      <w:pPr>
        <w:spacing w:after="80" w:before="30" w:lineRule="auto"/>
        <w:jc w:val="both"/>
        <w:rPr>
          <w:rFonts w:ascii="Be Vietnam Pro" w:cs="Be Vietnam Pro" w:eastAsia="Be Vietnam Pro" w:hAnsi="Be Vietnam Pro"/>
          <w:i w:val="1"/>
          <w:iCs w:val="1"/>
          <w:color w:val="595959"/>
          <w:sz w:val="24"/>
          <w:szCs w:val="24"/>
        </w:rPr>
      </w:pPr>
      <w:r w:rsidDel="00000000" w:rsidR="00000000" w:rsidRPr="00000000">
        <w:rPr>
          <w:rtl w:val="0"/>
        </w:rPr>
      </w:r>
    </w:p>
    <w:p w:rsidR="00000000" w:rsidDel="00000000" w:rsidP="00000000" w:rsidRDefault="00000000" w:rsidRPr="00000000" w14:paraId="00000061">
      <w:pPr>
        <w:pBdr>
          <w:bottom w:color="f57c00" w:space="3" w:sz="8" w:val="single"/>
        </w:pBdr>
        <w:spacing w:after="80" w:before="19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4a148c"/>
          <w:sz w:val="24"/>
          <w:szCs w:val="24"/>
          <w:rtl w:val="0"/>
        </w:rPr>
        <w:t xml:space="preserve">9. Xử lý khi mất thẻ, quên thẻ hoặc gặp sự cố</w:t>
      </w:r>
      <w:r w:rsidDel="00000000" w:rsidR="00000000" w:rsidRPr="00000000">
        <w:rPr>
          <w:rtl w:val="0"/>
        </w:rPr>
      </w:r>
    </w:p>
    <w:p w:rsidR="00000000" w:rsidDel="00000000" w:rsidP="00000000" w:rsidRDefault="00000000" w:rsidRPr="00000000" w14:paraId="00000062">
      <w:pPr>
        <w:spacing w:after="45" w:line="264" w:lineRule="auto"/>
        <w:ind w:left="360" w:firstLine="0"/>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6a1b9a"/>
          <w:sz w:val="24"/>
          <w:szCs w:val="24"/>
          <w:rtl w:val="0"/>
        </w:rPr>
        <w:t xml:space="preserve">Bước 1: </w:t>
      </w:r>
      <w:r w:rsidDel="00000000" w:rsidR="00000000" w:rsidRPr="00000000">
        <w:rPr>
          <w:rFonts w:ascii="Be Vietnam Pro" w:cs="Be Vietnam Pro" w:eastAsia="Be Vietnam Pro" w:hAnsi="Be Vietnam Pro"/>
          <w:sz w:val="24"/>
          <w:szCs w:val="24"/>
          <w:rtl w:val="0"/>
        </w:rPr>
        <w:t xml:space="preserve">Khóa thẻ ngay trên ứng dụng Vikki nếu còn truy cập được.</w:t>
      </w:r>
    </w:p>
    <w:p w:rsidR="00000000" w:rsidDel="00000000" w:rsidP="00000000" w:rsidRDefault="00000000" w:rsidRPr="00000000" w14:paraId="00000063">
      <w:pPr>
        <w:spacing w:after="45" w:line="264" w:lineRule="auto"/>
        <w:ind w:left="360" w:firstLine="0"/>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6a1b9a"/>
          <w:sz w:val="24"/>
          <w:szCs w:val="24"/>
          <w:rtl w:val="0"/>
        </w:rPr>
        <w:t xml:space="preserve">Bước 2: </w:t>
      </w:r>
      <w:r w:rsidDel="00000000" w:rsidR="00000000" w:rsidRPr="00000000">
        <w:rPr>
          <w:rFonts w:ascii="Be Vietnam Pro" w:cs="Be Vietnam Pro" w:eastAsia="Be Vietnam Pro" w:hAnsi="Be Vietnam Pro"/>
          <w:sz w:val="24"/>
          <w:szCs w:val="24"/>
          <w:rtl w:val="0"/>
        </w:rPr>
        <w:t xml:space="preserve">Liên hệ Vikki Care 1900 6608 để được hỗ trợ khóa thẻ, kiểm tra giao dịch và hướng dẫn cấp lại thẻ.</w:t>
      </w:r>
    </w:p>
    <w:p w:rsidR="00000000" w:rsidDel="00000000" w:rsidP="00000000" w:rsidRDefault="00000000" w:rsidRPr="00000000" w14:paraId="00000064">
      <w:pPr>
        <w:spacing w:after="45" w:line="264" w:lineRule="auto"/>
        <w:ind w:left="360" w:firstLine="0"/>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6a1b9a"/>
          <w:sz w:val="24"/>
          <w:szCs w:val="24"/>
          <w:rtl w:val="0"/>
        </w:rPr>
        <w:t xml:space="preserve">Bước 3: </w:t>
      </w:r>
      <w:r w:rsidDel="00000000" w:rsidR="00000000" w:rsidRPr="00000000">
        <w:rPr>
          <w:rFonts w:ascii="Be Vietnam Pro" w:cs="Be Vietnam Pro" w:eastAsia="Be Vietnam Pro" w:hAnsi="Be Vietnam Pro"/>
          <w:sz w:val="24"/>
          <w:szCs w:val="24"/>
          <w:rtl w:val="0"/>
        </w:rPr>
        <w:t xml:space="preserve">Thông báo cho đầu mối phụ trách của Nhà trường nếu thẻ đồng thời dùng cho định danh, ra vào, điểm danh hoặc tiện ích nội bộ.</w:t>
      </w:r>
    </w:p>
    <w:p w:rsidR="00000000" w:rsidDel="00000000" w:rsidP="00000000" w:rsidRDefault="00000000" w:rsidRPr="00000000" w14:paraId="00000065">
      <w:pPr>
        <w:spacing w:after="45" w:line="264" w:lineRule="auto"/>
        <w:ind w:left="360" w:firstLine="0"/>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6a1b9a"/>
          <w:sz w:val="24"/>
          <w:szCs w:val="24"/>
          <w:rtl w:val="0"/>
        </w:rPr>
        <w:t xml:space="preserve">Bước 4: </w:t>
      </w:r>
      <w:r w:rsidDel="00000000" w:rsidR="00000000" w:rsidRPr="00000000">
        <w:rPr>
          <w:rFonts w:ascii="Be Vietnam Pro" w:cs="Be Vietnam Pro" w:eastAsia="Be Vietnam Pro" w:hAnsi="Be Vietnam Pro"/>
          <w:sz w:val="24"/>
          <w:szCs w:val="24"/>
          <w:rtl w:val="0"/>
        </w:rPr>
        <w:t xml:space="preserve">Không tiếp tục sử dụng thẻ cũ nếu đã báo mất/khóa; thực hiện cấp lại theo hướng dẫn.</w:t>
      </w:r>
    </w:p>
    <w:p w:rsidR="00000000" w:rsidDel="00000000" w:rsidP="00000000" w:rsidRDefault="00000000" w:rsidRPr="00000000" w14:paraId="00000066">
      <w:pPr>
        <w:spacing w:after="45" w:line="264" w:lineRule="auto"/>
        <w:ind w:left="360" w:firstLine="0"/>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6a1b9a"/>
          <w:sz w:val="24"/>
          <w:szCs w:val="24"/>
          <w:rtl w:val="0"/>
        </w:rPr>
        <w:t xml:space="preserve">Bước 5: </w:t>
      </w:r>
      <w:r w:rsidDel="00000000" w:rsidR="00000000" w:rsidRPr="00000000">
        <w:rPr>
          <w:rFonts w:ascii="Be Vietnam Pro" w:cs="Be Vietnam Pro" w:eastAsia="Be Vietnam Pro" w:hAnsi="Be Vietnam Pro"/>
          <w:sz w:val="24"/>
          <w:szCs w:val="24"/>
          <w:rtl w:val="0"/>
        </w:rPr>
        <w:t xml:space="preserve">Nếu phát hiện giao dịch không do mình thực hiện, báo ngay cho Vikki Bank để được hướng dẫn tra soát.</w:t>
      </w:r>
    </w:p>
    <w:p w:rsidR="00000000" w:rsidDel="00000000" w:rsidP="00000000" w:rsidRDefault="00000000" w:rsidRPr="00000000" w14:paraId="00000067">
      <w:pPr>
        <w:pBdr>
          <w:bottom w:color="f57c00" w:space="3" w:sz="8" w:val="single"/>
        </w:pBdr>
        <w:spacing w:after="80" w:before="190" w:lineRule="auto"/>
        <w:jc w:val="both"/>
        <w:rPr>
          <w:rFonts w:ascii="Be Vietnam Pro" w:cs="Be Vietnam Pro" w:eastAsia="Be Vietnam Pro" w:hAnsi="Be Vietnam Pro"/>
          <w:sz w:val="24"/>
          <w:szCs w:val="24"/>
        </w:rPr>
      </w:pPr>
      <w:r w:rsidDel="00000000" w:rsidR="00000000" w:rsidRPr="00000000">
        <w:rPr>
          <w:rFonts w:ascii="Be Vietnam Pro" w:cs="Be Vietnam Pro" w:eastAsia="Be Vietnam Pro" w:hAnsi="Be Vietnam Pro"/>
          <w:b w:val="1"/>
          <w:bCs w:val="1"/>
          <w:color w:val="4a148c"/>
          <w:sz w:val="24"/>
          <w:szCs w:val="24"/>
          <w:rtl w:val="0"/>
        </w:rPr>
        <w:t xml:space="preserve">10. Kênh hỗ trợ</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Vikki Care 24/7: </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1900 6608.</w:t>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Website: </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vikkibank.vn.</w:t>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In-App chat</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trên ứng dụng Vikki.</w:t>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5" w:before="0" w:line="264" w:lineRule="auto"/>
        <w:ind w:left="420" w:right="0" w:hanging="240"/>
        <w:jc w:val="both"/>
        <w:rPr>
          <w:rFonts w:ascii="Be Vietnam Pro" w:cs="Be Vietnam Pro" w:eastAsia="Be Vietnam Pro" w:hAnsi="Be Vietnam Pro"/>
          <w:b w:val="0"/>
          <w:bCs w:val="0"/>
          <w:i w:val="0"/>
          <w:iCs w:val="0"/>
          <w:smallCaps w:val="0"/>
          <w:strike w:val="0"/>
          <w:color w:val="000000"/>
          <w:sz w:val="24"/>
          <w:szCs w:val="24"/>
          <w:u w:val="none"/>
          <w:shd w:fill="auto" w:val="clear"/>
          <w:vertAlign w:val="baseline"/>
        </w:rPr>
      </w:pPr>
      <w:r w:rsidDel="00000000" w:rsidR="00000000" w:rsidRPr="00000000">
        <w:rPr>
          <w:rFonts w:ascii="Be Vietnam Pro" w:cs="Be Vietnam Pro" w:eastAsia="Be Vietnam Pro" w:hAnsi="Be Vietnam Pro"/>
          <w:b w:val="1"/>
          <w:bCs w:val="1"/>
          <w:i w:val="0"/>
          <w:iCs w:val="0"/>
          <w:smallCaps w:val="0"/>
          <w:strike w:val="0"/>
          <w:color w:val="000000"/>
          <w:sz w:val="24"/>
          <w:szCs w:val="24"/>
          <w:u w:val="none"/>
          <w:shd w:fill="auto" w:val="clear"/>
          <w:vertAlign w:val="baseline"/>
          <w:rtl w:val="0"/>
        </w:rPr>
        <w:t xml:space="preserve">Kênh phối hợp riêng</w:t>
      </w:r>
      <w:r w:rsidDel="00000000" w:rsidR="00000000" w:rsidRPr="00000000">
        <w:rPr>
          <w:rFonts w:ascii="Be Vietnam Pro" w:cs="Be Vietnam Pro" w:eastAsia="Be Vietnam Pro" w:hAnsi="Be Vietnam Pro"/>
          <w:b w:val="0"/>
          <w:bCs w:val="0"/>
          <w:i w:val="0"/>
          <w:iCs w:val="0"/>
          <w:smallCaps w:val="0"/>
          <w:strike w:val="0"/>
          <w:color w:val="000000"/>
          <w:sz w:val="24"/>
          <w:szCs w:val="24"/>
          <w:u w:val="none"/>
          <w:shd w:fill="auto" w:val="clear"/>
          <w:vertAlign w:val="baseline"/>
          <w:rtl w:val="0"/>
        </w:rPr>
        <w:t xml:space="preserve"> giữa Vikki Bank và Nhà trường theo kế hoạch triển khai.</w:t>
      </w:r>
    </w:p>
    <w:sectPr>
      <w:headerReference r:id="rId7" w:type="default"/>
      <w:footerReference r:id="rId8" w:type="default"/>
      <w:pgSz w:h="16840" w:w="11900" w:orient="portrait"/>
      <w:pgMar w:bottom="1701" w:top="2391"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Play">
    <w:embedRegular w:fontKey="{00000000-0000-0000-0000-000000000000}" r:id="rId1" w:subsetted="0"/>
    <w:embedBold w:fontKey="{00000000-0000-0000-0000-000000000000}" r:id="rId2" w:subsetted="0"/>
  </w:font>
  <w:font w:name="Cardo">
    <w:embedRegular w:fontKey="{00000000-0000-0000-0000-000000000000}" r:id="rId3" w:subsetted="0"/>
    <w:embedBold w:fontKey="{00000000-0000-0000-0000-000000000000}" r:id="rId4" w:subsetted="0"/>
    <w:embedItalic w:fontKey="{00000000-0000-0000-0000-000000000000}" r:id="rId5" w:subsetted="0"/>
  </w:font>
  <w:font w:name="Be Vietnam Pro">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-720089</wp:posOffset>
          </wp:positionH>
          <wp:positionV relativeFrom="paragraph">
            <wp:posOffset>-831850</wp:posOffset>
          </wp:positionV>
          <wp:extent cx="7639685" cy="1743075"/>
          <wp:effectExtent b="0" l="0" r="0" t="0"/>
          <wp:wrapNone/>
          <wp:docPr descr="A black background with a black square&#10;&#10;AI-generated content may be incorrect." id="2" name="image1.png"/>
          <a:graphic>
            <a:graphicData uri="http://schemas.openxmlformats.org/drawingml/2006/picture">
              <pic:pic>
                <pic:nvPicPr>
                  <pic:cNvPr descr="A black background with a black square&#10;&#10;AI-generated content may be incorrect." id="0" name="image1.png"/>
                  <pic:cNvPicPr preferRelativeResize="0"/>
                </pic:nvPicPr>
                <pic:blipFill>
                  <a:blip r:embed="rId1"/>
                  <a:srcRect b="-119" l="0" r="0" t="85064"/>
                  <a:stretch>
                    <a:fillRect/>
                  </a:stretch>
                </pic:blipFill>
                <pic:spPr>
                  <a:xfrm>
                    <a:off x="0" y="0"/>
                    <a:ext cx="7639685" cy="1743075"/>
                  </a:xfrm>
                  <a:prstGeom prst="rect"/>
                  <a:ln/>
                </pic:spPr>
              </pic:pic>
            </a:graphicData>
          </a:graphic>
        </wp:anchor>
      </w:drawing>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5625"/>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-801369</wp:posOffset>
          </wp:positionH>
          <wp:positionV relativeFrom="paragraph">
            <wp:posOffset>-531493</wp:posOffset>
          </wp:positionV>
          <wp:extent cx="7640320" cy="1585028"/>
          <wp:effectExtent b="0" l="0" r="0" t="0"/>
          <wp:wrapNone/>
          <wp:docPr descr="A black background with a black square&#10;&#10;AI-generated content may be incorrect." id="1" name="image1.png"/>
          <a:graphic>
            <a:graphicData uri="http://schemas.openxmlformats.org/drawingml/2006/picture">
              <pic:pic>
                <pic:nvPicPr>
                  <pic:cNvPr descr="A black background with a black square&#10;&#10;AI-generated content may be incorrect." id="0" name="image1.png"/>
                  <pic:cNvPicPr preferRelativeResize="0"/>
                </pic:nvPicPr>
                <pic:blipFill>
                  <a:blip r:embed="rId1"/>
                  <a:srcRect b="85322" l="0" r="0" t="0"/>
                  <a:stretch>
                    <a:fillRect/>
                  </a:stretch>
                </pic:blipFill>
                <pic:spPr>
                  <a:xfrm>
                    <a:off x="0" y="0"/>
                    <a:ext cx="7640320" cy="158502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420" w:hanging="24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Cardo-regular.ttf"/><Relationship Id="rId4" Type="http://schemas.openxmlformats.org/officeDocument/2006/relationships/font" Target="fonts/Cardo-bold.ttf"/><Relationship Id="rId9" Type="http://schemas.openxmlformats.org/officeDocument/2006/relationships/font" Target="fonts/BeVietnamPro-boldItalic.ttf"/><Relationship Id="rId5" Type="http://schemas.openxmlformats.org/officeDocument/2006/relationships/font" Target="fonts/Cardo-italic.ttf"/><Relationship Id="rId6" Type="http://schemas.openxmlformats.org/officeDocument/2006/relationships/font" Target="fonts/BeVietnamPro-regular.ttf"/><Relationship Id="rId7" Type="http://schemas.openxmlformats.org/officeDocument/2006/relationships/font" Target="fonts/BeVietnamPro-bold.ttf"/><Relationship Id="rId8" Type="http://schemas.openxmlformats.org/officeDocument/2006/relationships/font" Target="fonts/BeVietnamPro-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M/Ps/mc/Buiy0iPHEyt8nLzRZA==">CgMxLjAaIwoBMBIeChwIB0IYCg9UaW1lcyBOZXcgUm9tYW4SBUNhcmRvGiMKATESHgocCAdCGAoPVGltZXMgTmV3IFJvbWFuEgVDYXJkbzgAciExLVVWUjJQNWZzdkh0VGViTjZfdTdKQ3U5Q3ZLSFp3dWU=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0x010100D7490EF55507AD4EB73AEC0CD77DA44E</vt:lpwstr>
  </property>
</Properties>
</file>