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52" w:rsidRDefault="00911952" w:rsidP="0091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KẾ HOẠCH</w:t>
      </w:r>
      <w:r w:rsidRPr="002F591B">
        <w:rPr>
          <w:rFonts w:ascii="Times New Roman" w:hAnsi="Times New Roman" w:cs="Times New Roman"/>
          <w:b/>
          <w:sz w:val="24"/>
          <w:szCs w:val="24"/>
        </w:rPr>
        <w:t xml:space="preserve"> THỰC HIỆN ĐỀ TÀI LUẬN VĂN THẠC SĨ</w:t>
      </w:r>
    </w:p>
    <w:p w:rsidR="00911952" w:rsidRDefault="00911952" w:rsidP="009119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517">
        <w:rPr>
          <w:rFonts w:ascii="Times New Roman" w:hAnsi="Times New Roman" w:cs="Times New Roman"/>
          <w:i/>
          <w:sz w:val="24"/>
          <w:szCs w:val="24"/>
        </w:rPr>
        <w:t>(Áp dụng đối với khóa 15.</w:t>
      </w:r>
      <w:r w:rsidR="000F10BE">
        <w:rPr>
          <w:rFonts w:ascii="Times New Roman" w:hAnsi="Times New Roman" w:cs="Times New Roman"/>
          <w:i/>
          <w:sz w:val="24"/>
          <w:szCs w:val="24"/>
        </w:rPr>
        <w:t>2</w:t>
      </w:r>
      <w:r w:rsidRPr="000D0517">
        <w:rPr>
          <w:rFonts w:ascii="Times New Roman" w:hAnsi="Times New Roman" w:cs="Times New Roman"/>
          <w:i/>
          <w:sz w:val="24"/>
          <w:szCs w:val="24"/>
        </w:rPr>
        <w:t xml:space="preserve"> - chuyên ngành QTKD</w:t>
      </w:r>
      <w:r w:rsidR="00C27E59">
        <w:rPr>
          <w:rFonts w:ascii="Times New Roman" w:hAnsi="Times New Roman" w:cs="Times New Roman"/>
          <w:i/>
          <w:sz w:val="24"/>
          <w:szCs w:val="24"/>
        </w:rPr>
        <w:t>&amp;TCNH</w:t>
      </w:r>
      <w:r w:rsidRPr="000D0517">
        <w:rPr>
          <w:rFonts w:ascii="Times New Roman" w:hAnsi="Times New Roman" w:cs="Times New Roman"/>
          <w:i/>
          <w:sz w:val="24"/>
          <w:szCs w:val="24"/>
        </w:rPr>
        <w:t>)</w:t>
      </w:r>
    </w:p>
    <w:p w:rsidR="00A85FAA" w:rsidRPr="00911952" w:rsidRDefault="00911952" w:rsidP="00A85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</w:t>
      </w:r>
      <w:r w:rsidR="00FE7C45">
        <w:rPr>
          <w:rFonts w:ascii="Times New Roman" w:hAnsi="Times New Roman" w:cs="Times New Roman"/>
          <w:sz w:val="24"/>
          <w:szCs w:val="24"/>
        </w:rPr>
        <w:t>Biên chế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AA">
        <w:rPr>
          <w:rFonts w:ascii="Times New Roman" w:hAnsi="Times New Roman" w:cs="Times New Roman"/>
          <w:sz w:val="24"/>
          <w:szCs w:val="24"/>
        </w:rPr>
        <w:t>khó</w:t>
      </w:r>
      <w:r w:rsidR="00DB61F7">
        <w:rPr>
          <w:rFonts w:ascii="Times New Roman" w:hAnsi="Times New Roman" w:cs="Times New Roman"/>
          <w:sz w:val="24"/>
          <w:szCs w:val="24"/>
        </w:rPr>
        <w:t>a 15.</w:t>
      </w:r>
      <w:r w:rsidR="000F10BE">
        <w:rPr>
          <w:rFonts w:ascii="Times New Roman" w:hAnsi="Times New Roman" w:cs="Times New Roman"/>
          <w:sz w:val="24"/>
          <w:szCs w:val="24"/>
        </w:rPr>
        <w:t>2</w:t>
      </w:r>
      <w:r w:rsidR="00DB61F7">
        <w:rPr>
          <w:rFonts w:ascii="Times New Roman" w:hAnsi="Times New Roman" w:cs="Times New Roman"/>
          <w:sz w:val="24"/>
          <w:szCs w:val="24"/>
        </w:rPr>
        <w:t xml:space="preserve"> </w:t>
      </w:r>
      <w:r w:rsidR="00FE7C45">
        <w:rPr>
          <w:rFonts w:ascii="Times New Roman" w:hAnsi="Times New Roman" w:cs="Times New Roman"/>
          <w:sz w:val="24"/>
          <w:szCs w:val="24"/>
        </w:rPr>
        <w:t xml:space="preserve">đào tạo trình độ Thạc sĩ </w:t>
      </w:r>
      <w:r w:rsidR="00DB61F7">
        <w:rPr>
          <w:rFonts w:ascii="Times New Roman" w:hAnsi="Times New Roman" w:cs="Times New Roman"/>
          <w:sz w:val="24"/>
          <w:szCs w:val="24"/>
        </w:rPr>
        <w:t>ngành Quản trị kinh doanh</w:t>
      </w:r>
      <w:r w:rsidR="00C27E59">
        <w:rPr>
          <w:rFonts w:ascii="Times New Roman" w:hAnsi="Times New Roman" w:cs="Times New Roman"/>
          <w:sz w:val="24"/>
          <w:szCs w:val="24"/>
        </w:rPr>
        <w:t xml:space="preserve"> &amp; Tài chính ngân hàng</w:t>
      </w:r>
      <w:r w:rsidR="00A85FAA" w:rsidRPr="00911952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 xml:space="preserve">, </w:t>
      </w:r>
      <w:r w:rsidR="00A85FAA" w:rsidRPr="009119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P</w:t>
      </w:r>
      <w:r w:rsidR="00A85FA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hòng Quản lý khoa học –</w:t>
      </w:r>
      <w:r w:rsidR="00FE7C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S</w:t>
      </w:r>
      <w:r w:rsidR="00A85FA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au đại học (P. QLKH – </w:t>
      </w:r>
      <w:r w:rsidR="00A85FAA" w:rsidRPr="009119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SĐH) thông báo đến các học viên, kế hoạch thực hiện luận văn thạc sĩ </w:t>
      </w:r>
      <w:r w:rsidR="00FE7C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cụ thể</w:t>
      </w:r>
      <w:r w:rsidR="00A85FAA" w:rsidRPr="009119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911952" w:rsidRPr="000D0517" w:rsidRDefault="00911952" w:rsidP="009119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4042"/>
        <w:gridCol w:w="1836"/>
        <w:gridCol w:w="3732"/>
      </w:tblGrid>
      <w:tr w:rsidR="00911952" w:rsidTr="006F41CA">
        <w:trPr>
          <w:jc w:val="center"/>
        </w:trPr>
        <w:tc>
          <w:tcPr>
            <w:tcW w:w="631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F591B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04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F591B">
              <w:rPr>
                <w:b/>
                <w:sz w:val="24"/>
                <w:szCs w:val="24"/>
              </w:rPr>
              <w:t>Nhiệm vụ thực hiện</w:t>
            </w:r>
          </w:p>
        </w:tc>
        <w:tc>
          <w:tcPr>
            <w:tcW w:w="1836" w:type="dxa"/>
            <w:vAlign w:val="center"/>
          </w:tcPr>
          <w:p w:rsidR="00911952" w:rsidRDefault="00911952" w:rsidP="006F41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F591B">
              <w:rPr>
                <w:b/>
                <w:sz w:val="24"/>
                <w:szCs w:val="24"/>
              </w:rPr>
              <w:t>Thờ</w:t>
            </w:r>
            <w:r>
              <w:rPr>
                <w:b/>
                <w:sz w:val="24"/>
                <w:szCs w:val="24"/>
              </w:rPr>
              <w:t>i gian</w:t>
            </w:r>
          </w:p>
          <w:p w:rsidR="00911952" w:rsidRPr="002F591B" w:rsidRDefault="00911952" w:rsidP="006F41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F591B">
              <w:rPr>
                <w:b/>
                <w:sz w:val="24"/>
                <w:szCs w:val="24"/>
              </w:rPr>
              <w:t>thực hiện</w:t>
            </w:r>
          </w:p>
        </w:tc>
        <w:tc>
          <w:tcPr>
            <w:tcW w:w="373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F591B">
              <w:rPr>
                <w:b/>
                <w:sz w:val="24"/>
                <w:szCs w:val="24"/>
              </w:rPr>
              <w:t>Ghi chú</w:t>
            </w:r>
          </w:p>
        </w:tc>
      </w:tr>
      <w:tr w:rsidR="00911952" w:rsidTr="00FE7C45">
        <w:trPr>
          <w:trHeight w:val="1031"/>
          <w:jc w:val="center"/>
        </w:trPr>
        <w:tc>
          <w:tcPr>
            <w:tcW w:w="631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>1</w:t>
            </w:r>
          </w:p>
        </w:tc>
        <w:tc>
          <w:tcPr>
            <w:tcW w:w="4042" w:type="dxa"/>
            <w:vAlign w:val="center"/>
          </w:tcPr>
          <w:p w:rsidR="00911952" w:rsidRPr="002F591B" w:rsidRDefault="00911952" w:rsidP="006F41CA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>Hướng dẫ</w:t>
            </w:r>
            <w:r>
              <w:rPr>
                <w:sz w:val="24"/>
                <w:szCs w:val="24"/>
              </w:rPr>
              <w:t xml:space="preserve">n thủ tục </w:t>
            </w:r>
            <w:r w:rsidRPr="002F591B">
              <w:rPr>
                <w:sz w:val="24"/>
                <w:szCs w:val="24"/>
              </w:rPr>
              <w:t>đăng ký cán bộ hướng dẫ</w:t>
            </w:r>
            <w:r>
              <w:rPr>
                <w:sz w:val="24"/>
                <w:szCs w:val="24"/>
              </w:rPr>
              <w:t>n (CBHD);</w:t>
            </w:r>
            <w:r w:rsidRPr="002F591B">
              <w:rPr>
                <w:sz w:val="24"/>
                <w:szCs w:val="24"/>
              </w:rPr>
              <w:t xml:space="preserve"> xây dựng đề</w:t>
            </w:r>
            <w:r>
              <w:rPr>
                <w:sz w:val="24"/>
                <w:szCs w:val="24"/>
              </w:rPr>
              <w:t xml:space="preserve"> cương; thực hiện</w:t>
            </w:r>
            <w:r w:rsidRPr="002F591B">
              <w:rPr>
                <w:sz w:val="24"/>
                <w:szCs w:val="24"/>
              </w:rPr>
              <w:t xml:space="preserve"> luận văn.</w:t>
            </w:r>
          </w:p>
        </w:tc>
        <w:tc>
          <w:tcPr>
            <w:tcW w:w="1836" w:type="dxa"/>
            <w:vAlign w:val="center"/>
          </w:tcPr>
          <w:p w:rsidR="000F10BE" w:rsidRPr="002F591B" w:rsidRDefault="000F10BE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26/11/2016</w:t>
            </w:r>
          </w:p>
        </w:tc>
        <w:tc>
          <w:tcPr>
            <w:tcW w:w="373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911952" w:rsidTr="006F41CA">
        <w:trPr>
          <w:jc w:val="center"/>
        </w:trPr>
        <w:tc>
          <w:tcPr>
            <w:tcW w:w="631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>2</w:t>
            </w:r>
          </w:p>
        </w:tc>
        <w:tc>
          <w:tcPr>
            <w:tcW w:w="404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 xml:space="preserve"> Học viên</w:t>
            </w:r>
            <w:r>
              <w:rPr>
                <w:sz w:val="24"/>
                <w:szCs w:val="24"/>
              </w:rPr>
              <w:t xml:space="preserve"> (HV)</w:t>
            </w:r>
            <w:r w:rsidRPr="002F591B">
              <w:rPr>
                <w:sz w:val="24"/>
                <w:szCs w:val="24"/>
              </w:rPr>
              <w:t xml:space="preserve"> nộp </w:t>
            </w:r>
            <w:r>
              <w:rPr>
                <w:sz w:val="24"/>
                <w:szCs w:val="24"/>
              </w:rPr>
              <w:t>“</w:t>
            </w:r>
            <w:r w:rsidRPr="002F591B">
              <w:rPr>
                <w:sz w:val="24"/>
                <w:szCs w:val="24"/>
              </w:rPr>
              <w:t>Phiế</w:t>
            </w:r>
            <w:r>
              <w:rPr>
                <w:sz w:val="24"/>
                <w:szCs w:val="24"/>
              </w:rPr>
              <w:t>u đ</w:t>
            </w:r>
            <w:r w:rsidRPr="002F591B">
              <w:rPr>
                <w:sz w:val="24"/>
                <w:szCs w:val="24"/>
              </w:rPr>
              <w:t>ăng ký CBHD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836" w:type="dxa"/>
            <w:vAlign w:val="center"/>
          </w:tcPr>
          <w:p w:rsidR="000F10BE" w:rsidRPr="002F591B" w:rsidRDefault="0062765D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  <w:r w:rsidR="000F10BE">
              <w:rPr>
                <w:sz w:val="24"/>
                <w:szCs w:val="24"/>
              </w:rPr>
              <w:t>/2016</w:t>
            </w:r>
          </w:p>
        </w:tc>
        <w:tc>
          <w:tcPr>
            <w:tcW w:w="3732" w:type="dxa"/>
            <w:vAlign w:val="center"/>
          </w:tcPr>
          <w:p w:rsidR="00911952" w:rsidRPr="002C36AB" w:rsidRDefault="00911952" w:rsidP="006F41CA">
            <w:pP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 xml:space="preserve"> </w:t>
            </w:r>
            <w:r w:rsidRPr="002C36AB">
              <w:rPr>
                <w:i/>
                <w:sz w:val="24"/>
                <w:szCs w:val="24"/>
              </w:rPr>
              <w:t>Theo mẫu</w:t>
            </w:r>
          </w:p>
        </w:tc>
      </w:tr>
      <w:tr w:rsidR="00911952" w:rsidTr="006F41CA">
        <w:trPr>
          <w:jc w:val="center"/>
        </w:trPr>
        <w:tc>
          <w:tcPr>
            <w:tcW w:w="631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>3</w:t>
            </w:r>
          </w:p>
        </w:tc>
        <w:tc>
          <w:tcPr>
            <w:tcW w:w="404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 xml:space="preserve">Thông báo CBHD cho </w:t>
            </w:r>
            <w:r>
              <w:rPr>
                <w:sz w:val="24"/>
                <w:szCs w:val="24"/>
              </w:rPr>
              <w:t>HV</w:t>
            </w:r>
          </w:p>
        </w:tc>
        <w:tc>
          <w:tcPr>
            <w:tcW w:w="1836" w:type="dxa"/>
            <w:vAlign w:val="center"/>
          </w:tcPr>
          <w:p w:rsidR="000F10BE" w:rsidRPr="002F591B" w:rsidRDefault="0062765D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F10BE" w:rsidRPr="000F10BE">
              <w:rPr>
                <w:sz w:val="24"/>
                <w:szCs w:val="24"/>
              </w:rPr>
              <w:t>/12/2016</w:t>
            </w:r>
          </w:p>
        </w:tc>
        <w:tc>
          <w:tcPr>
            <w:tcW w:w="373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911952" w:rsidTr="006F41CA">
        <w:trPr>
          <w:jc w:val="center"/>
        </w:trPr>
        <w:tc>
          <w:tcPr>
            <w:tcW w:w="631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>4</w:t>
            </w:r>
          </w:p>
        </w:tc>
        <w:tc>
          <w:tcPr>
            <w:tcW w:w="404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  <w:r w:rsidRPr="002F591B">
              <w:rPr>
                <w:sz w:val="24"/>
                <w:szCs w:val="24"/>
              </w:rPr>
              <w:t xml:space="preserve"> nộp </w:t>
            </w:r>
            <w:r>
              <w:rPr>
                <w:sz w:val="24"/>
                <w:szCs w:val="24"/>
              </w:rPr>
              <w:t>“</w:t>
            </w:r>
            <w:r w:rsidRPr="002F591B">
              <w:rPr>
                <w:sz w:val="24"/>
                <w:szCs w:val="24"/>
              </w:rPr>
              <w:t>Đơn đăng ký đề tài luận văn thạc sĩ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836" w:type="dxa"/>
            <w:vAlign w:val="center"/>
          </w:tcPr>
          <w:p w:rsidR="000F10BE" w:rsidRPr="002F591B" w:rsidRDefault="000F10BE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15/12/2016</w:t>
            </w:r>
          </w:p>
        </w:tc>
        <w:tc>
          <w:tcPr>
            <w:tcW w:w="3732" w:type="dxa"/>
            <w:vAlign w:val="center"/>
          </w:tcPr>
          <w:p w:rsidR="00911952" w:rsidRPr="002C36AB" w:rsidRDefault="00911952" w:rsidP="006F41CA">
            <w:pP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 xml:space="preserve"> </w:t>
            </w:r>
            <w:r w:rsidRPr="002C36AB">
              <w:rPr>
                <w:i/>
                <w:sz w:val="24"/>
                <w:szCs w:val="24"/>
              </w:rPr>
              <w:t>Theo mẫu</w:t>
            </w:r>
          </w:p>
        </w:tc>
      </w:tr>
      <w:tr w:rsidR="00911952" w:rsidTr="006F41CA">
        <w:trPr>
          <w:jc w:val="center"/>
        </w:trPr>
        <w:tc>
          <w:tcPr>
            <w:tcW w:w="631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>5</w:t>
            </w:r>
          </w:p>
        </w:tc>
        <w:tc>
          <w:tcPr>
            <w:tcW w:w="404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  <w:r w:rsidRPr="002F591B">
              <w:rPr>
                <w:sz w:val="24"/>
                <w:szCs w:val="24"/>
              </w:rPr>
              <w:t xml:space="preserve"> hoàn thành đề cương</w:t>
            </w:r>
          </w:p>
        </w:tc>
        <w:tc>
          <w:tcPr>
            <w:tcW w:w="1836" w:type="dxa"/>
            <w:vAlign w:val="center"/>
          </w:tcPr>
          <w:p w:rsidR="000F10BE" w:rsidRPr="002F591B" w:rsidRDefault="000F10BE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15/01/2017</w:t>
            </w:r>
          </w:p>
        </w:tc>
        <w:tc>
          <w:tcPr>
            <w:tcW w:w="373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911952" w:rsidTr="006F41CA">
        <w:trPr>
          <w:jc w:val="center"/>
        </w:trPr>
        <w:tc>
          <w:tcPr>
            <w:tcW w:w="631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>6</w:t>
            </w:r>
          </w:p>
        </w:tc>
        <w:tc>
          <w:tcPr>
            <w:tcW w:w="404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>Đánh giá đề cương và công bố Quyết định giao</w:t>
            </w:r>
            <w:r>
              <w:rPr>
                <w:sz w:val="24"/>
                <w:szCs w:val="24"/>
              </w:rPr>
              <w:t xml:space="preserve"> đề tài</w:t>
            </w:r>
            <w:r w:rsidRPr="002F591B">
              <w:rPr>
                <w:sz w:val="24"/>
                <w:szCs w:val="24"/>
              </w:rPr>
              <w:t xml:space="preserve"> Luận văn thạc sĩ</w:t>
            </w:r>
          </w:p>
        </w:tc>
        <w:tc>
          <w:tcPr>
            <w:tcW w:w="1836" w:type="dxa"/>
            <w:vAlign w:val="center"/>
          </w:tcPr>
          <w:p w:rsidR="000F10BE" w:rsidRPr="00255DEE" w:rsidRDefault="00911952" w:rsidP="00F421CD">
            <w:pPr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0F10BE">
              <w:rPr>
                <w:color w:val="FF0000"/>
                <w:sz w:val="24"/>
                <w:szCs w:val="24"/>
              </w:rPr>
              <w:t xml:space="preserve">Từ </w:t>
            </w:r>
            <w:r w:rsidR="000F10BE" w:rsidRPr="000F10BE">
              <w:rPr>
                <w:sz w:val="24"/>
                <w:szCs w:val="24"/>
              </w:rPr>
              <w:t>16/01/2017</w:t>
            </w:r>
          </w:p>
          <w:p w:rsidR="000F10BE" w:rsidRPr="002F591B" w:rsidRDefault="00911952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F10BE">
              <w:rPr>
                <w:color w:val="FF0000"/>
                <w:sz w:val="24"/>
                <w:szCs w:val="24"/>
              </w:rPr>
              <w:t xml:space="preserve">đến </w:t>
            </w:r>
            <w:r w:rsidR="0062765D">
              <w:rPr>
                <w:sz w:val="24"/>
                <w:szCs w:val="24"/>
              </w:rPr>
              <w:t>31/01</w:t>
            </w:r>
            <w:r w:rsidR="000F10BE" w:rsidRPr="000F10BE">
              <w:rPr>
                <w:sz w:val="24"/>
                <w:szCs w:val="24"/>
              </w:rPr>
              <w:t>/2017</w:t>
            </w:r>
          </w:p>
        </w:tc>
        <w:tc>
          <w:tcPr>
            <w:tcW w:w="3732" w:type="dxa"/>
            <w:vAlign w:val="center"/>
          </w:tcPr>
          <w:p w:rsidR="00911952" w:rsidRPr="00E1463C" w:rsidRDefault="00911952" w:rsidP="006F41CA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2F591B">
              <w:rPr>
                <w:b/>
                <w:sz w:val="24"/>
                <w:szCs w:val="24"/>
              </w:rPr>
              <w:t xml:space="preserve"> </w:t>
            </w:r>
            <w:r w:rsidRPr="00E1463C">
              <w:rPr>
                <w:i/>
                <w:sz w:val="24"/>
                <w:szCs w:val="24"/>
              </w:rPr>
              <w:t>Lưu ý: Đề cương không đạt yêu cầu sẽ phải điều chỉnh trước khi nộp lại.</w:t>
            </w:r>
          </w:p>
        </w:tc>
      </w:tr>
      <w:tr w:rsidR="00911952" w:rsidTr="006F41CA">
        <w:trPr>
          <w:jc w:val="center"/>
        </w:trPr>
        <w:tc>
          <w:tcPr>
            <w:tcW w:w="631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>7</w:t>
            </w:r>
          </w:p>
        </w:tc>
        <w:tc>
          <w:tcPr>
            <w:tcW w:w="404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  <w:r w:rsidRPr="002F591B">
              <w:rPr>
                <w:sz w:val="24"/>
                <w:szCs w:val="24"/>
              </w:rPr>
              <w:t xml:space="preserve"> thực hiện Luận văn</w:t>
            </w:r>
          </w:p>
        </w:tc>
        <w:tc>
          <w:tcPr>
            <w:tcW w:w="1836" w:type="dxa"/>
            <w:vAlign w:val="center"/>
          </w:tcPr>
          <w:p w:rsidR="000F10BE" w:rsidRPr="002F591B" w:rsidRDefault="00911952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 xml:space="preserve">Từ </w:t>
            </w:r>
            <w:r w:rsidR="0062765D">
              <w:rPr>
                <w:sz w:val="24"/>
                <w:szCs w:val="24"/>
              </w:rPr>
              <w:t>01</w:t>
            </w:r>
            <w:r w:rsidR="000F10BE">
              <w:rPr>
                <w:sz w:val="24"/>
                <w:szCs w:val="24"/>
              </w:rPr>
              <w:t>/02/201</w:t>
            </w:r>
            <w:r w:rsidR="00C27E59">
              <w:rPr>
                <w:sz w:val="24"/>
                <w:szCs w:val="24"/>
              </w:rPr>
              <w:t>7</w:t>
            </w:r>
          </w:p>
          <w:p w:rsidR="000F10BE" w:rsidRPr="002F591B" w:rsidRDefault="00911952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Pr="002F591B">
              <w:rPr>
                <w:sz w:val="24"/>
                <w:szCs w:val="24"/>
              </w:rPr>
              <w:t xml:space="preserve">ến </w:t>
            </w:r>
            <w:r w:rsidR="0062765D">
              <w:rPr>
                <w:sz w:val="24"/>
                <w:szCs w:val="24"/>
              </w:rPr>
              <w:t>01</w:t>
            </w:r>
            <w:r w:rsidR="000F10BE">
              <w:rPr>
                <w:sz w:val="24"/>
                <w:szCs w:val="24"/>
              </w:rPr>
              <w:t>/08/2017</w:t>
            </w:r>
          </w:p>
        </w:tc>
        <w:tc>
          <w:tcPr>
            <w:tcW w:w="3732" w:type="dxa"/>
            <w:vAlign w:val="center"/>
          </w:tcPr>
          <w:p w:rsidR="00911952" w:rsidRPr="00E1463C" w:rsidRDefault="00911952" w:rsidP="006F41CA">
            <w:pP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 xml:space="preserve"> </w:t>
            </w:r>
            <w:r w:rsidRPr="00E1463C">
              <w:rPr>
                <w:i/>
                <w:sz w:val="24"/>
                <w:szCs w:val="24"/>
              </w:rPr>
              <w:t>“Phiếu theo dõi quá trình thực hiện luận văn”</w:t>
            </w:r>
          </w:p>
        </w:tc>
      </w:tr>
      <w:tr w:rsidR="00911952" w:rsidTr="006F41CA">
        <w:trPr>
          <w:jc w:val="center"/>
        </w:trPr>
        <w:tc>
          <w:tcPr>
            <w:tcW w:w="631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  <w:r w:rsidRPr="002F591B">
              <w:rPr>
                <w:sz w:val="24"/>
                <w:szCs w:val="24"/>
              </w:rPr>
              <w:t xml:space="preserve"> nộp Luận văn</w:t>
            </w:r>
          </w:p>
        </w:tc>
        <w:tc>
          <w:tcPr>
            <w:tcW w:w="1836" w:type="dxa"/>
            <w:vAlign w:val="center"/>
          </w:tcPr>
          <w:p w:rsidR="000F10BE" w:rsidRPr="002F591B" w:rsidRDefault="00911952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 xml:space="preserve">Từ </w:t>
            </w:r>
            <w:r w:rsidR="0062765D">
              <w:rPr>
                <w:sz w:val="24"/>
                <w:szCs w:val="24"/>
              </w:rPr>
              <w:t>02</w:t>
            </w:r>
            <w:r w:rsidR="000F10BE">
              <w:rPr>
                <w:sz w:val="24"/>
                <w:szCs w:val="24"/>
              </w:rPr>
              <w:t>/08/2017</w:t>
            </w:r>
          </w:p>
          <w:p w:rsidR="000F10BE" w:rsidRPr="002F591B" w:rsidRDefault="00911952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Pr="002F591B">
              <w:rPr>
                <w:sz w:val="24"/>
                <w:szCs w:val="24"/>
              </w:rPr>
              <w:t xml:space="preserve">ến </w:t>
            </w:r>
            <w:r w:rsidR="0062765D">
              <w:rPr>
                <w:sz w:val="24"/>
                <w:szCs w:val="24"/>
              </w:rPr>
              <w:t>09</w:t>
            </w:r>
            <w:r w:rsidR="00E40B97">
              <w:rPr>
                <w:sz w:val="24"/>
                <w:szCs w:val="24"/>
              </w:rPr>
              <w:t>/08/2017</w:t>
            </w:r>
          </w:p>
        </w:tc>
        <w:tc>
          <w:tcPr>
            <w:tcW w:w="373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 xml:space="preserve">Học viên nộp </w:t>
            </w:r>
            <w:r>
              <w:rPr>
                <w:sz w:val="24"/>
                <w:szCs w:val="24"/>
              </w:rPr>
              <w:t>0</w:t>
            </w:r>
            <w:r w:rsidRPr="002F591B">
              <w:rPr>
                <w:sz w:val="24"/>
                <w:szCs w:val="24"/>
              </w:rPr>
              <w:t>5 quyển luậ</w:t>
            </w:r>
            <w:r>
              <w:rPr>
                <w:sz w:val="24"/>
                <w:szCs w:val="24"/>
              </w:rPr>
              <w:t xml:space="preserve">n văn </w:t>
            </w:r>
            <w:r w:rsidRPr="002F591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kèm </w:t>
            </w:r>
            <w:r w:rsidRPr="002F591B">
              <w:rPr>
                <w:sz w:val="24"/>
                <w:szCs w:val="24"/>
              </w:rPr>
              <w:t>phiếu nhận xét của CBHD; Lý lịch khoa</w:t>
            </w:r>
            <w:r>
              <w:rPr>
                <w:sz w:val="24"/>
                <w:szCs w:val="24"/>
              </w:rPr>
              <w:t xml:space="preserve"> họ</w:t>
            </w:r>
            <w:r w:rsidRPr="002F591B">
              <w:rPr>
                <w:sz w:val="24"/>
                <w:szCs w:val="24"/>
              </w:rPr>
              <w:t>c)</w:t>
            </w:r>
          </w:p>
        </w:tc>
      </w:tr>
      <w:tr w:rsidR="00911952" w:rsidTr="006F41CA">
        <w:trPr>
          <w:jc w:val="center"/>
        </w:trPr>
        <w:tc>
          <w:tcPr>
            <w:tcW w:w="631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>9</w:t>
            </w:r>
          </w:p>
        </w:tc>
        <w:tc>
          <w:tcPr>
            <w:tcW w:w="404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 xml:space="preserve">Công bố </w:t>
            </w:r>
            <w:r>
              <w:rPr>
                <w:sz w:val="24"/>
                <w:szCs w:val="24"/>
              </w:rPr>
              <w:t>danh sách HV</w:t>
            </w:r>
            <w:r w:rsidRPr="002F591B">
              <w:rPr>
                <w:sz w:val="24"/>
                <w:szCs w:val="24"/>
              </w:rPr>
              <w:t xml:space="preserve"> đủ điều kiện bảo vệ luận văn</w:t>
            </w:r>
          </w:p>
        </w:tc>
        <w:tc>
          <w:tcPr>
            <w:tcW w:w="1836" w:type="dxa"/>
            <w:vAlign w:val="center"/>
          </w:tcPr>
          <w:p w:rsidR="00E40B97" w:rsidRPr="002F591B" w:rsidRDefault="00911952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 xml:space="preserve">Từ </w:t>
            </w:r>
            <w:r w:rsidR="0062765D">
              <w:rPr>
                <w:sz w:val="24"/>
                <w:szCs w:val="24"/>
              </w:rPr>
              <w:t>10</w:t>
            </w:r>
            <w:r w:rsidR="00E40B97">
              <w:rPr>
                <w:sz w:val="24"/>
                <w:szCs w:val="24"/>
              </w:rPr>
              <w:t>/08/2017</w:t>
            </w:r>
          </w:p>
          <w:p w:rsidR="00E40B97" w:rsidRPr="002F591B" w:rsidRDefault="00911952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đến </w:t>
            </w:r>
            <w:r w:rsidR="0062765D">
              <w:rPr>
                <w:sz w:val="24"/>
                <w:szCs w:val="24"/>
              </w:rPr>
              <w:t>14</w:t>
            </w:r>
            <w:r w:rsidR="00E40B97">
              <w:rPr>
                <w:sz w:val="24"/>
                <w:szCs w:val="24"/>
              </w:rPr>
              <w:t>/08/2017</w:t>
            </w:r>
          </w:p>
        </w:tc>
        <w:tc>
          <w:tcPr>
            <w:tcW w:w="373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11952" w:rsidTr="006F41CA">
        <w:trPr>
          <w:jc w:val="center"/>
        </w:trPr>
        <w:tc>
          <w:tcPr>
            <w:tcW w:w="631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4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F591B">
              <w:rPr>
                <w:sz w:val="24"/>
                <w:szCs w:val="24"/>
              </w:rPr>
              <w:t>Tổ chức Bảo vệ Luận văn</w:t>
            </w:r>
          </w:p>
        </w:tc>
        <w:tc>
          <w:tcPr>
            <w:tcW w:w="1836" w:type="dxa"/>
            <w:vAlign w:val="center"/>
          </w:tcPr>
          <w:p w:rsidR="00E40B97" w:rsidRPr="002F591B" w:rsidRDefault="00911952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Từ </w:t>
            </w:r>
            <w:r w:rsidR="0062765D">
              <w:rPr>
                <w:sz w:val="24"/>
                <w:szCs w:val="24"/>
              </w:rPr>
              <w:t>26/08</w:t>
            </w:r>
            <w:r w:rsidR="00E40B97">
              <w:rPr>
                <w:sz w:val="24"/>
                <w:szCs w:val="24"/>
              </w:rPr>
              <w:t>/2017</w:t>
            </w:r>
          </w:p>
          <w:p w:rsidR="00E40B97" w:rsidRPr="002F591B" w:rsidRDefault="00911952" w:rsidP="00F421C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đến </w:t>
            </w:r>
            <w:r w:rsidR="0062765D">
              <w:rPr>
                <w:sz w:val="24"/>
                <w:szCs w:val="24"/>
              </w:rPr>
              <w:t>27/08</w:t>
            </w:r>
            <w:r w:rsidR="00E40B97">
              <w:rPr>
                <w:sz w:val="24"/>
                <w:szCs w:val="24"/>
              </w:rPr>
              <w:t>/2017</w:t>
            </w:r>
          </w:p>
        </w:tc>
        <w:tc>
          <w:tcPr>
            <w:tcW w:w="3732" w:type="dxa"/>
            <w:vAlign w:val="center"/>
          </w:tcPr>
          <w:p w:rsidR="00911952" w:rsidRPr="002F591B" w:rsidRDefault="00911952" w:rsidP="006F41C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3E5F64" w:rsidRDefault="00A85FAA" w:rsidP="003E5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F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Lưu ý:</w:t>
      </w:r>
      <w:r w:rsidRPr="00A85FA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119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Nếu đến thời hạn nộp học viên chưa hoàn thành </w:t>
      </w:r>
      <w:r w:rsidR="00FE7C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luận văn, bắt buộc </w:t>
      </w:r>
      <w:r w:rsidRPr="00911952">
        <w:rPr>
          <w:rFonts w:ascii="Times New Roman" w:eastAsia="Times New Roman" w:hAnsi="Times New Roman" w:cs="Times New Roman"/>
          <w:color w:val="333333"/>
          <w:sz w:val="24"/>
          <w:szCs w:val="24"/>
        </w:rPr>
        <w:t>phải làm đơn gia hạn thời gian thực hiện luận văn</w:t>
      </w:r>
      <w:r w:rsidR="00FE7C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E7C45" w:rsidRPr="00FE7C4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(theo mẫu)</w:t>
      </w:r>
      <w:r w:rsidRPr="009119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Học viên được xem xét gia hạn tối đa 02 lần </w:t>
      </w:r>
      <w:r w:rsidR="005038EE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3E5F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mỗi lần được gia hạn 3 tháng). Đề tài thuộc diện trễ hạn </w:t>
      </w:r>
      <w:r w:rsidR="00FE7C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học viên </w:t>
      </w:r>
      <w:r w:rsidR="003E5F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phải chịu toàn bộ kinh phí phát sinh trong quá trình </w:t>
      </w:r>
      <w:r w:rsidR="005038EE">
        <w:rPr>
          <w:rFonts w:ascii="Times New Roman" w:eastAsia="Times New Roman" w:hAnsi="Times New Roman" w:cs="Times New Roman"/>
          <w:color w:val="333333"/>
          <w:sz w:val="24"/>
          <w:szCs w:val="24"/>
        </w:rPr>
        <w:t>bảo vệ</w:t>
      </w:r>
      <w:r w:rsidR="003E5F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5F64" w:rsidRPr="003E5F64" w:rsidRDefault="00A85FAA" w:rsidP="00C67B1A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A85FAA">
        <w:rPr>
          <w:rStyle w:val="Strong"/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Điều kiện bảo vệ luận văn:</w:t>
      </w:r>
      <w:r w:rsidR="003E5F64" w:rsidRPr="003E5F64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3E5F64" w:rsidRPr="003E5F64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Học viên cao học được bảo vệ luận văn thạc sĩ </w:t>
      </w:r>
      <w:r w:rsidR="00FE7C4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khi hội</w:t>
      </w:r>
      <w:r w:rsidR="003E5F64" w:rsidRPr="003E5F64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đủ các điều kiện </w:t>
      </w:r>
      <w:r w:rsidR="005038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sau</w:t>
      </w:r>
      <w:r w:rsidR="003E5F64" w:rsidRPr="003E5F64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đây:</w:t>
      </w:r>
    </w:p>
    <w:p w:rsidR="00C67B1A" w:rsidRDefault="00FE7C45" w:rsidP="00C67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lastRenderedPageBreak/>
        <w:t>1</w:t>
      </w:r>
      <w:r w:rsidR="003E5F64" w:rsidRPr="003E5F64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) Đã</w:t>
      </w:r>
      <w:r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hoàn thành (</w:t>
      </w:r>
      <w:r w:rsidR="003E5F64" w:rsidRPr="003E5F64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tích</w:t>
      </w:r>
      <w:r w:rsidR="00340D5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lũy đủ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)</w:t>
      </w:r>
      <w:r w:rsidR="00340D5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các môn học của chương trình đào tạo thạc sĩ trong thời hạn đào tạo tối đa cho phép;</w:t>
      </w:r>
    </w:p>
    <w:p w:rsidR="00340D53" w:rsidRDefault="00C05A1F" w:rsidP="00C67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2</w:t>
      </w:r>
      <w:r w:rsidR="00A85FAA" w:rsidRPr="00A85FA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) Học viên hoàn thành chương trình đào tạo, có điểm trung bình chung các học phần trong chương trình đào tạo đạt từ 5,5 trở lên (theo thang điểm 10)</w:t>
      </w:r>
      <w:r w:rsidR="00340D5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  <w:r w:rsidR="00A85FAA" w:rsidRPr="00A85FA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C67B1A" w:rsidRDefault="00C05A1F" w:rsidP="00C67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3</w:t>
      </w:r>
      <w:r w:rsidR="00A85FAA" w:rsidRPr="00A85FA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Đạt trình độ ngoại ngữ </w:t>
      </w:r>
      <w:r w:rsidR="00340D5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tối thiểu bậc 3/6 trở lên theo khung năng lực ngoại ngữ 6 bậ</w:t>
      </w:r>
      <w:r w:rsidR="005038E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c dù</w:t>
      </w:r>
      <w:r w:rsidR="00340D5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ng cho Việt Nam hoặc tương đương;</w:t>
      </w:r>
      <w:r w:rsidR="00FE7C4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(theo TT01/2014/TT-BGDĐT)</w:t>
      </w:r>
    </w:p>
    <w:p w:rsidR="00C67B1A" w:rsidRDefault="00C05A1F" w:rsidP="00C67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4</w:t>
      </w:r>
      <w:r w:rsidR="00A85FAA" w:rsidRPr="00A85FA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Có đơn xin bảo vệ và cam đoan danh dự về kết quả nghiên cứu trung thực, đồng thời phải có ý kiến xác nhận của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cán bộ</w:t>
      </w:r>
      <w:r w:rsidR="00A85FAA" w:rsidRPr="00A85FA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hướng dẫn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đồng ý</w:t>
      </w:r>
      <w:r w:rsidR="00A85FAA" w:rsidRPr="00A85FA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luận văn đạt yêu cầu;</w:t>
      </w:r>
    </w:p>
    <w:p w:rsidR="00C67B1A" w:rsidRDefault="00C05A1F" w:rsidP="00C67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5</w:t>
      </w:r>
      <w:r w:rsidR="00A85FAA" w:rsidRPr="00A85FA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) Không bị truy cứu trách nhiệm hình sự và không trong thời gian bị kỷ luật đình chỉ học tập;</w:t>
      </w:r>
      <w:r w:rsidR="00A85FAA" w:rsidRPr="00A85FA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6</w:t>
      </w:r>
      <w:r w:rsidR="00A85FAA" w:rsidRPr="00A85FA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) Không bị tố cáo theo quy định của pháp luật về nội dung khoa học trong luận văn.</w:t>
      </w:r>
    </w:p>
    <w:p w:rsidR="00A85FAA" w:rsidRPr="00A85FAA" w:rsidRDefault="00A85FAA" w:rsidP="00C67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A85FA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05A1F">
        <w:rPr>
          <w:rFonts w:ascii="Times New Roman" w:hAnsi="Times New Roman" w:cs="Times New Roman"/>
          <w:color w:val="333333"/>
          <w:sz w:val="24"/>
          <w:szCs w:val="24"/>
        </w:rPr>
        <w:t>Hồ sơ cần có cho</w:t>
      </w:r>
      <w:r w:rsidRPr="00A85FAA">
        <w:rPr>
          <w:rFonts w:ascii="Times New Roman" w:hAnsi="Times New Roman" w:cs="Times New Roman"/>
          <w:color w:val="333333"/>
          <w:sz w:val="24"/>
          <w:szCs w:val="24"/>
        </w:rPr>
        <w:t xml:space="preserve"> Lễ bảo vệ luận văn thạc sĩ, </w:t>
      </w:r>
      <w:r w:rsidR="00C05A1F">
        <w:rPr>
          <w:rFonts w:ascii="Times New Roman" w:hAnsi="Times New Roman" w:cs="Times New Roman"/>
          <w:color w:val="333333"/>
          <w:sz w:val="24"/>
          <w:szCs w:val="24"/>
        </w:rPr>
        <w:t>học viên</w:t>
      </w:r>
      <w:r w:rsidRPr="00A85FAA">
        <w:rPr>
          <w:rFonts w:ascii="Times New Roman" w:hAnsi="Times New Roman" w:cs="Times New Roman"/>
          <w:color w:val="333333"/>
          <w:sz w:val="24"/>
          <w:szCs w:val="24"/>
        </w:rPr>
        <w:t xml:space="preserve"> nộp về cho P. QLKH –</w:t>
      </w:r>
      <w:r w:rsidR="00340D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05A1F">
        <w:rPr>
          <w:rFonts w:ascii="Times New Roman" w:hAnsi="Times New Roman" w:cs="Times New Roman"/>
          <w:color w:val="333333"/>
          <w:sz w:val="24"/>
          <w:szCs w:val="24"/>
        </w:rPr>
        <w:t>SĐH</w:t>
      </w:r>
      <w:r w:rsidRPr="00A85F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05A1F">
        <w:rPr>
          <w:rFonts w:ascii="Times New Roman" w:hAnsi="Times New Roman" w:cs="Times New Roman"/>
          <w:color w:val="333333"/>
          <w:sz w:val="24"/>
          <w:szCs w:val="24"/>
        </w:rPr>
        <w:t>những mục sau đây:</w:t>
      </w:r>
    </w:p>
    <w:p w:rsidR="00A85FAA" w:rsidRPr="00A85FAA" w:rsidRDefault="00A85FAA" w:rsidP="005E0651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A85FAA">
        <w:rPr>
          <w:color w:val="333333"/>
        </w:rPr>
        <w:t>-  </w:t>
      </w:r>
      <w:r w:rsidRPr="00A85FAA">
        <w:rPr>
          <w:rStyle w:val="apple-converted-space"/>
          <w:color w:val="333333"/>
        </w:rPr>
        <w:t> </w:t>
      </w:r>
      <w:r w:rsidRPr="00A85FAA">
        <w:rPr>
          <w:rStyle w:val="Strong"/>
          <w:color w:val="333333"/>
          <w:bdr w:val="none" w:sz="0" w:space="0" w:color="auto" w:frame="1"/>
        </w:rPr>
        <w:t xml:space="preserve">05 quyển luận văn </w:t>
      </w:r>
      <w:r w:rsidR="005038EE">
        <w:rPr>
          <w:rStyle w:val="Strong"/>
          <w:color w:val="333333"/>
          <w:bdr w:val="none" w:sz="0" w:space="0" w:color="auto" w:frame="1"/>
        </w:rPr>
        <w:t>thạc sĩ trình bày đúng quy định</w:t>
      </w:r>
      <w:r w:rsidRPr="00A85FAA">
        <w:rPr>
          <w:rStyle w:val="Strong"/>
          <w:color w:val="333333"/>
          <w:bdr w:val="none" w:sz="0" w:space="0" w:color="auto" w:frame="1"/>
        </w:rPr>
        <w:t xml:space="preserve"> </w:t>
      </w:r>
      <w:r w:rsidR="005038EE" w:rsidRPr="005038EE">
        <w:rPr>
          <w:rStyle w:val="Strong"/>
          <w:b w:val="0"/>
          <w:i/>
          <w:color w:val="333333"/>
          <w:bdr w:val="none" w:sz="0" w:space="0" w:color="auto" w:frame="1"/>
        </w:rPr>
        <w:t>(</w:t>
      </w:r>
      <w:r w:rsidRPr="005038EE">
        <w:rPr>
          <w:rStyle w:val="Strong"/>
          <w:b w:val="0"/>
          <w:i/>
          <w:color w:val="333333"/>
          <w:bdr w:val="none" w:sz="0" w:space="0" w:color="auto" w:frame="1"/>
        </w:rPr>
        <w:t xml:space="preserve">đóng </w:t>
      </w:r>
      <w:r w:rsidRPr="005038EE">
        <w:rPr>
          <w:rStyle w:val="Emphasis"/>
          <w:color w:val="333333"/>
          <w:bdr w:val="none" w:sz="0" w:space="0" w:color="auto" w:frame="1"/>
        </w:rPr>
        <w:t>bìa thường</w:t>
      </w:r>
      <w:r w:rsidRPr="005038EE">
        <w:rPr>
          <w:rStyle w:val="Emphasis"/>
          <w:b/>
          <w:color w:val="333333"/>
          <w:bdr w:val="none" w:sz="0" w:space="0" w:color="auto" w:frame="1"/>
        </w:rPr>
        <w:t>);</w:t>
      </w:r>
      <w:r w:rsidRPr="00A85FAA">
        <w:rPr>
          <w:color w:val="333333"/>
        </w:rPr>
        <w:br/>
        <w:t>-  </w:t>
      </w:r>
      <w:r w:rsidRPr="00A85FAA">
        <w:rPr>
          <w:rStyle w:val="apple-converted-space"/>
          <w:color w:val="333333"/>
        </w:rPr>
        <w:t> </w:t>
      </w:r>
      <w:r w:rsidRPr="00A85FAA">
        <w:rPr>
          <w:rStyle w:val="Strong"/>
          <w:color w:val="333333"/>
          <w:bdr w:val="none" w:sz="0" w:space="0" w:color="auto" w:frame="1"/>
        </w:rPr>
        <w:t>01 bản phô tô công chứng văn bằng, chứng chỉ ngoại ngữ</w:t>
      </w:r>
      <w:r w:rsidRPr="00A85FAA">
        <w:rPr>
          <w:rStyle w:val="Emphasis"/>
          <w:color w:val="333333"/>
          <w:bdr w:val="none" w:sz="0" w:space="0" w:color="auto" w:frame="1"/>
        </w:rPr>
        <w:t>;</w:t>
      </w:r>
      <w:r w:rsidRPr="00A85FAA">
        <w:rPr>
          <w:color w:val="333333"/>
        </w:rPr>
        <w:br/>
        <w:t>-  </w:t>
      </w:r>
      <w:r w:rsidRPr="00A85FAA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A85FAA">
        <w:rPr>
          <w:rStyle w:val="Strong"/>
          <w:color w:val="333333"/>
          <w:bdr w:val="none" w:sz="0" w:space="0" w:color="auto" w:frame="1"/>
        </w:rPr>
        <w:t>Đơn xin bảo vệ</w:t>
      </w:r>
      <w:r w:rsidRPr="00A85FAA">
        <w:rPr>
          <w:rStyle w:val="apple-converted-space"/>
          <w:color w:val="333333"/>
        </w:rPr>
        <w:t> </w:t>
      </w:r>
      <w:r w:rsidRPr="00A85FAA">
        <w:rPr>
          <w:rStyle w:val="Strong"/>
          <w:color w:val="333333"/>
          <w:bdr w:val="none" w:sz="0" w:space="0" w:color="auto" w:frame="1"/>
        </w:rPr>
        <w:t>luận văn</w:t>
      </w:r>
      <w:r w:rsidR="005E0651">
        <w:rPr>
          <w:rStyle w:val="Strong"/>
          <w:color w:val="333333"/>
          <w:bdr w:val="none" w:sz="0" w:space="0" w:color="auto" w:frame="1"/>
        </w:rPr>
        <w:t xml:space="preserve"> </w:t>
      </w:r>
      <w:r w:rsidR="005E0651" w:rsidRPr="00A85FAA">
        <w:rPr>
          <w:rStyle w:val="Emphasis"/>
          <w:color w:val="333333"/>
          <w:bdr w:val="none" w:sz="0" w:space="0" w:color="auto" w:frame="1"/>
        </w:rPr>
        <w:t>(theo mẫu )</w:t>
      </w:r>
      <w:r w:rsidRPr="00A85FAA">
        <w:rPr>
          <w:rStyle w:val="Emphasis"/>
          <w:color w:val="333333"/>
          <w:bdr w:val="none" w:sz="0" w:space="0" w:color="auto" w:frame="1"/>
        </w:rPr>
        <w:t>;</w:t>
      </w:r>
      <w:r w:rsidRPr="00A85FAA">
        <w:rPr>
          <w:color w:val="333333"/>
        </w:rPr>
        <w:br/>
        <w:t>-  </w:t>
      </w:r>
      <w:r w:rsidRPr="00A85FAA">
        <w:rPr>
          <w:rStyle w:val="apple-converted-space"/>
          <w:color w:val="333333"/>
        </w:rPr>
        <w:t> </w:t>
      </w:r>
      <w:r w:rsidRPr="00A85FAA">
        <w:rPr>
          <w:rStyle w:val="Strong"/>
          <w:color w:val="333333"/>
          <w:bdr w:val="none" w:sz="0" w:space="0" w:color="auto" w:frame="1"/>
        </w:rPr>
        <w:t xml:space="preserve">01 </w:t>
      </w:r>
      <w:r w:rsidR="00C05A1F">
        <w:rPr>
          <w:rStyle w:val="Strong"/>
          <w:color w:val="333333"/>
          <w:bdr w:val="none" w:sz="0" w:space="0" w:color="auto" w:frame="1"/>
        </w:rPr>
        <w:t>phiếu</w:t>
      </w:r>
      <w:r w:rsidRPr="00A85FAA">
        <w:rPr>
          <w:rStyle w:val="Strong"/>
          <w:color w:val="333333"/>
          <w:bdr w:val="none" w:sz="0" w:space="0" w:color="auto" w:frame="1"/>
        </w:rPr>
        <w:t xml:space="preserve"> nhận xét của cán bộ Hướng dẫn</w:t>
      </w:r>
      <w:r w:rsidRPr="00A85FAA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A85FAA">
        <w:rPr>
          <w:rStyle w:val="Emphasis"/>
          <w:color w:val="333333"/>
          <w:bdr w:val="none" w:sz="0" w:space="0" w:color="auto" w:frame="1"/>
        </w:rPr>
        <w:t>(theo mẫu );</w:t>
      </w:r>
      <w:r w:rsidRPr="00A85FAA">
        <w:rPr>
          <w:color w:val="333333"/>
        </w:rPr>
        <w:br/>
        <w:t>-  </w:t>
      </w:r>
      <w:r w:rsidRPr="00A85FAA">
        <w:rPr>
          <w:rStyle w:val="apple-converted-space"/>
          <w:color w:val="333333"/>
        </w:rPr>
        <w:t> </w:t>
      </w:r>
      <w:r w:rsidRPr="00A85FAA">
        <w:rPr>
          <w:rStyle w:val="Strong"/>
          <w:color w:val="333333"/>
          <w:bdr w:val="none" w:sz="0" w:space="0" w:color="auto" w:frame="1"/>
        </w:rPr>
        <w:t>02 bản lý lịch khoa học dành cho học viên cao học</w:t>
      </w:r>
      <w:r w:rsidRPr="00A85FAA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A85FAA">
        <w:rPr>
          <w:rStyle w:val="Emphasis"/>
          <w:color w:val="333333"/>
          <w:bdr w:val="none" w:sz="0" w:space="0" w:color="auto" w:frame="1"/>
        </w:rPr>
        <w:t>(theo mẫu);</w:t>
      </w:r>
      <w:r w:rsidRPr="00A85FAA">
        <w:rPr>
          <w:color w:val="333333"/>
        </w:rPr>
        <w:br/>
        <w:t>-  </w:t>
      </w:r>
      <w:r w:rsidRPr="00A85FAA">
        <w:rPr>
          <w:rStyle w:val="apple-converted-space"/>
          <w:color w:val="333333"/>
        </w:rPr>
        <w:t> </w:t>
      </w:r>
      <w:r w:rsidRPr="00A85FAA">
        <w:rPr>
          <w:rStyle w:val="Strong"/>
          <w:color w:val="333333"/>
          <w:bdr w:val="none" w:sz="0" w:space="0" w:color="auto" w:frame="1"/>
        </w:rPr>
        <w:t>01 Phiếu theo dõi tiến độ thực hiện luận văn</w:t>
      </w:r>
      <w:r w:rsidRPr="00A85FAA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A85FAA">
        <w:rPr>
          <w:rStyle w:val="Emphasis"/>
          <w:color w:val="333333"/>
          <w:bdr w:val="none" w:sz="0" w:space="0" w:color="auto" w:frame="1"/>
        </w:rPr>
        <w:t>(theo mẫu );</w:t>
      </w:r>
    </w:p>
    <w:p w:rsidR="00A85FAA" w:rsidRPr="00A85FAA" w:rsidRDefault="00C05A1F" w:rsidP="00A85F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Strong"/>
          <w:color w:val="0000FF"/>
          <w:bdr w:val="none" w:sz="0" w:space="0" w:color="auto" w:frame="1"/>
        </w:rPr>
        <w:t>Thông tin</w:t>
      </w:r>
      <w:r w:rsidR="00A85FAA" w:rsidRPr="00A85FAA">
        <w:rPr>
          <w:rStyle w:val="Strong"/>
          <w:color w:val="0000FF"/>
          <w:bdr w:val="none" w:sz="0" w:space="0" w:color="auto" w:frame="1"/>
        </w:rPr>
        <w:t xml:space="preserve"> liên hệ</w:t>
      </w:r>
      <w:r>
        <w:rPr>
          <w:rStyle w:val="Strong"/>
          <w:color w:val="0000FF"/>
          <w:bdr w:val="none" w:sz="0" w:space="0" w:color="auto" w:frame="1"/>
        </w:rPr>
        <w:t xml:space="preserve"> và hỗ trợ</w:t>
      </w:r>
      <w:r w:rsidR="00A85FAA" w:rsidRPr="00A85FAA">
        <w:rPr>
          <w:color w:val="333333"/>
          <w:bdr w:val="none" w:sz="0" w:space="0" w:color="auto" w:frame="1"/>
        </w:rPr>
        <w:t>:</w:t>
      </w:r>
    </w:p>
    <w:p w:rsidR="00A85FAA" w:rsidRPr="00A85FAA" w:rsidRDefault="00A85FAA" w:rsidP="00C05A1F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A85FAA">
        <w:rPr>
          <w:color w:val="333333"/>
          <w:bdr w:val="none" w:sz="0" w:space="0" w:color="auto" w:frame="1"/>
        </w:rPr>
        <w:t xml:space="preserve">Phòng Quản lý Khoa học - </w:t>
      </w:r>
      <w:r w:rsidR="005E0651">
        <w:rPr>
          <w:color w:val="333333"/>
          <w:bdr w:val="none" w:sz="0" w:space="0" w:color="auto" w:frame="1"/>
        </w:rPr>
        <w:t>S</w:t>
      </w:r>
      <w:r w:rsidRPr="00A85FAA">
        <w:rPr>
          <w:color w:val="333333"/>
          <w:bdr w:val="none" w:sz="0" w:space="0" w:color="auto" w:frame="1"/>
        </w:rPr>
        <w:t xml:space="preserve">au đại học. </w:t>
      </w:r>
      <w:r w:rsidRPr="00A85FAA">
        <w:rPr>
          <w:color w:val="333333"/>
          <w:bdr w:val="none" w:sz="0" w:space="0" w:color="auto" w:frame="1"/>
        </w:rPr>
        <w:br/>
        <w:t xml:space="preserve">Trường ĐH </w:t>
      </w:r>
      <w:r w:rsidR="005E0651">
        <w:rPr>
          <w:color w:val="333333"/>
          <w:bdr w:val="none" w:sz="0" w:space="0" w:color="auto" w:frame="1"/>
        </w:rPr>
        <w:t>Kinh tế - Tài chính</w:t>
      </w:r>
      <w:r w:rsidRPr="00A85FAA">
        <w:rPr>
          <w:color w:val="333333"/>
          <w:bdr w:val="none" w:sz="0" w:space="0" w:color="auto" w:frame="1"/>
        </w:rPr>
        <w:t xml:space="preserve"> TP. HCM. </w:t>
      </w:r>
      <w:r w:rsidR="00C05A1F">
        <w:rPr>
          <w:color w:val="333333"/>
          <w:bdr w:val="none" w:sz="0" w:space="0" w:color="auto" w:frame="1"/>
        </w:rPr>
        <w:t xml:space="preserve">Số </w:t>
      </w:r>
      <w:r w:rsidR="005E0651">
        <w:rPr>
          <w:color w:val="333333"/>
          <w:bdr w:val="none" w:sz="0" w:space="0" w:color="auto" w:frame="1"/>
        </w:rPr>
        <w:t>276</w:t>
      </w:r>
      <w:r w:rsidRPr="00A85FAA">
        <w:rPr>
          <w:color w:val="333333"/>
          <w:bdr w:val="none" w:sz="0" w:space="0" w:color="auto" w:frame="1"/>
        </w:rPr>
        <w:t xml:space="preserve">  Điện Biên Phủ, Phường </w:t>
      </w:r>
      <w:r w:rsidR="005E0651">
        <w:rPr>
          <w:color w:val="333333"/>
          <w:bdr w:val="none" w:sz="0" w:space="0" w:color="auto" w:frame="1"/>
        </w:rPr>
        <w:t>17</w:t>
      </w:r>
      <w:r w:rsidRPr="00A85FAA">
        <w:rPr>
          <w:color w:val="333333"/>
          <w:bdr w:val="none" w:sz="0" w:space="0" w:color="auto" w:frame="1"/>
        </w:rPr>
        <w:t xml:space="preserve">, Quận Bình Thạnh, TP. </w:t>
      </w:r>
      <w:r w:rsidR="005E0651">
        <w:rPr>
          <w:color w:val="333333"/>
          <w:bdr w:val="none" w:sz="0" w:space="0" w:color="auto" w:frame="1"/>
        </w:rPr>
        <w:t>Hồ Chí Minh</w:t>
      </w:r>
      <w:r w:rsidRPr="00A85FAA">
        <w:rPr>
          <w:color w:val="333333"/>
          <w:bdr w:val="none" w:sz="0" w:space="0" w:color="auto" w:frame="1"/>
        </w:rPr>
        <w:br/>
        <w:t xml:space="preserve">Điện thoại: (08) </w:t>
      </w:r>
      <w:r w:rsidR="005E0651">
        <w:rPr>
          <w:color w:val="333333"/>
          <w:bdr w:val="none" w:sz="0" w:space="0" w:color="auto" w:frame="1"/>
        </w:rPr>
        <w:t>542201188 hotline: 0913161080</w:t>
      </w:r>
    </w:p>
    <w:p w:rsidR="00A85FAA" w:rsidRPr="00A85FAA" w:rsidRDefault="00A85FAA" w:rsidP="00C05A1F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A85FAA">
        <w:rPr>
          <w:rStyle w:val="Strong"/>
          <w:color w:val="0000FF"/>
          <w:bdr w:val="none" w:sz="0" w:space="0" w:color="auto" w:frame="1"/>
        </w:rPr>
        <w:t xml:space="preserve">Phòng Quản lý Khoa học - </w:t>
      </w:r>
      <w:r w:rsidR="005E0651">
        <w:rPr>
          <w:rStyle w:val="Strong"/>
          <w:color w:val="0000FF"/>
          <w:bdr w:val="none" w:sz="0" w:space="0" w:color="auto" w:frame="1"/>
        </w:rPr>
        <w:t>S</w:t>
      </w:r>
      <w:r w:rsidRPr="00A85FAA">
        <w:rPr>
          <w:rStyle w:val="Strong"/>
          <w:color w:val="0000FF"/>
          <w:bdr w:val="none" w:sz="0" w:space="0" w:color="auto" w:frame="1"/>
        </w:rPr>
        <w:t>au đại học</w:t>
      </w:r>
    </w:p>
    <w:p w:rsidR="00A85FAA" w:rsidRDefault="00A85FAA" w:rsidP="00911952">
      <w:pPr>
        <w:rPr>
          <w:rFonts w:ascii="Times New Roman" w:hAnsi="Times New Roman" w:cs="Times New Roman"/>
          <w:b/>
          <w:sz w:val="24"/>
          <w:szCs w:val="24"/>
        </w:rPr>
      </w:pPr>
    </w:p>
    <w:p w:rsidR="007F748C" w:rsidRPr="00911952" w:rsidRDefault="007F748C" w:rsidP="00911952">
      <w:pPr>
        <w:spacing w:after="0" w:line="240" w:lineRule="auto"/>
        <w:rPr>
          <w:rFonts w:ascii="Times New Roman" w:hAnsi="Times New Roman" w:cs="Times New Roman"/>
        </w:rPr>
      </w:pPr>
    </w:p>
    <w:sectPr w:rsidR="007F748C" w:rsidRPr="00911952" w:rsidSect="00C05A1F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55DF"/>
    <w:multiLevelType w:val="hybridMultilevel"/>
    <w:tmpl w:val="F924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52"/>
    <w:rsid w:val="000F10BE"/>
    <w:rsid w:val="00255DEE"/>
    <w:rsid w:val="00340D53"/>
    <w:rsid w:val="003E5F64"/>
    <w:rsid w:val="005038EE"/>
    <w:rsid w:val="005E0651"/>
    <w:rsid w:val="0062506D"/>
    <w:rsid w:val="0062765D"/>
    <w:rsid w:val="007F748C"/>
    <w:rsid w:val="00911952"/>
    <w:rsid w:val="00930095"/>
    <w:rsid w:val="00A85FAA"/>
    <w:rsid w:val="00C05A1F"/>
    <w:rsid w:val="00C27E59"/>
    <w:rsid w:val="00C67B1A"/>
    <w:rsid w:val="00DB61F7"/>
    <w:rsid w:val="00E40B97"/>
    <w:rsid w:val="00E578A2"/>
    <w:rsid w:val="00F421CD"/>
    <w:rsid w:val="00F91588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9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11952"/>
  </w:style>
  <w:style w:type="character" w:styleId="Strong">
    <w:name w:val="Strong"/>
    <w:basedOn w:val="DefaultParagraphFont"/>
    <w:uiPriority w:val="22"/>
    <w:qFormat/>
    <w:rsid w:val="00911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1952"/>
    <w:rPr>
      <w:i/>
      <w:iCs/>
    </w:rPr>
  </w:style>
  <w:style w:type="table" w:styleId="TableGrid">
    <w:name w:val="Table Grid"/>
    <w:basedOn w:val="TableNormal"/>
    <w:uiPriority w:val="59"/>
    <w:rsid w:val="0091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9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11952"/>
  </w:style>
  <w:style w:type="character" w:styleId="Strong">
    <w:name w:val="Strong"/>
    <w:basedOn w:val="DefaultParagraphFont"/>
    <w:uiPriority w:val="22"/>
    <w:qFormat/>
    <w:rsid w:val="00911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1952"/>
    <w:rPr>
      <w:i/>
      <w:iCs/>
    </w:rPr>
  </w:style>
  <w:style w:type="table" w:styleId="TableGrid">
    <w:name w:val="Table Grid"/>
    <w:basedOn w:val="TableNormal"/>
    <w:uiPriority w:val="59"/>
    <w:rsid w:val="0091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146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1FA7-F1E5-4F8C-AA17-57510AB4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GiangSDH</dc:creator>
  <cp:lastModifiedBy>saocodon</cp:lastModifiedBy>
  <cp:revision>9</cp:revision>
  <cp:lastPrinted>2016-11-24T09:15:00Z</cp:lastPrinted>
  <dcterms:created xsi:type="dcterms:W3CDTF">2016-06-15T08:21:00Z</dcterms:created>
  <dcterms:modified xsi:type="dcterms:W3CDTF">2017-01-10T08:41:00Z</dcterms:modified>
</cp:coreProperties>
</file>